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149CA" w14:textId="1DE856E4" w:rsidR="00A6138F" w:rsidRPr="00A6138F" w:rsidRDefault="00A6138F" w:rsidP="00A6138F">
      <w:pPr>
        <w:jc w:val="center"/>
        <w:rPr>
          <w:b/>
        </w:rPr>
      </w:pPr>
      <w:r w:rsidRPr="00A6138F">
        <w:rPr>
          <w:b/>
        </w:rPr>
        <w:t>CAS RAPORU-</w:t>
      </w:r>
      <w:r w:rsidR="00F77F2D">
        <w:rPr>
          <w:b/>
          <w:i/>
        </w:rPr>
        <w:t>AİLE</w:t>
      </w:r>
      <w:r w:rsidR="002F160C">
        <w:rPr>
          <w:b/>
          <w:i/>
        </w:rPr>
        <w:t xml:space="preserve"> </w:t>
      </w:r>
      <w:r w:rsidRPr="00A6138F">
        <w:rPr>
          <w:b/>
          <w:i/>
        </w:rPr>
        <w:t>FORMU</w:t>
      </w:r>
    </w:p>
    <w:tbl>
      <w:tblPr>
        <w:tblW w:w="7890"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06"/>
        <w:gridCol w:w="6384"/>
      </w:tblGrid>
      <w:tr w:rsidR="00A6138F" w:rsidRPr="00A6138F" w14:paraId="5AEBA67A" w14:textId="77777777" w:rsidTr="00EA46CE">
        <w:trPr>
          <w:trHeight w:val="281"/>
        </w:trPr>
        <w:tc>
          <w:tcPr>
            <w:tcW w:w="1506" w:type="dxa"/>
            <w:tcBorders>
              <w:top w:val="single" w:sz="4" w:space="0" w:color="auto"/>
              <w:left w:val="single" w:sz="4" w:space="0" w:color="auto"/>
              <w:bottom w:val="single" w:sz="4" w:space="0" w:color="auto"/>
              <w:right w:val="single" w:sz="4" w:space="0" w:color="auto"/>
            </w:tcBorders>
            <w:vAlign w:val="center"/>
            <w:hideMark/>
          </w:tcPr>
          <w:p w14:paraId="4DA88FC4" w14:textId="77777777" w:rsidR="00A6138F" w:rsidRPr="00A6138F" w:rsidRDefault="00A6138F" w:rsidP="00A6138F">
            <w:r w:rsidRPr="00A6138F">
              <w:t>Adı Soyadı</w:t>
            </w:r>
          </w:p>
        </w:tc>
        <w:tc>
          <w:tcPr>
            <w:tcW w:w="6384" w:type="dxa"/>
            <w:tcBorders>
              <w:top w:val="single" w:sz="4" w:space="0" w:color="auto"/>
              <w:left w:val="single" w:sz="4" w:space="0" w:color="auto"/>
              <w:bottom w:val="single" w:sz="4" w:space="0" w:color="auto"/>
              <w:right w:val="single" w:sz="4" w:space="0" w:color="auto"/>
            </w:tcBorders>
            <w:vAlign w:val="center"/>
            <w:hideMark/>
          </w:tcPr>
          <w:p w14:paraId="56A033AF" w14:textId="5E590137" w:rsidR="00A6138F" w:rsidRPr="00A6138F" w:rsidRDefault="00586D09" w:rsidP="00A6138F">
            <w:r>
              <w:t>E.Y</w:t>
            </w:r>
          </w:p>
        </w:tc>
      </w:tr>
      <w:tr w:rsidR="00A6138F" w:rsidRPr="00A6138F" w14:paraId="7DC68050" w14:textId="77777777" w:rsidTr="00EA46CE">
        <w:trPr>
          <w:trHeight w:val="281"/>
        </w:trPr>
        <w:tc>
          <w:tcPr>
            <w:tcW w:w="1506" w:type="dxa"/>
            <w:tcBorders>
              <w:top w:val="single" w:sz="4" w:space="0" w:color="auto"/>
              <w:left w:val="single" w:sz="4" w:space="0" w:color="auto"/>
              <w:bottom w:val="single" w:sz="4" w:space="0" w:color="auto"/>
              <w:right w:val="single" w:sz="4" w:space="0" w:color="auto"/>
            </w:tcBorders>
            <w:vAlign w:val="center"/>
            <w:hideMark/>
          </w:tcPr>
          <w:p w14:paraId="1D5E715C" w14:textId="77777777" w:rsidR="00A6138F" w:rsidRPr="00A6138F" w:rsidRDefault="00A6138F" w:rsidP="00A6138F">
            <w:r w:rsidRPr="00A6138F">
              <w:t xml:space="preserve">CAS </w:t>
            </w:r>
            <w:proofErr w:type="spellStart"/>
            <w:r w:rsidRPr="00A6138F">
              <w:t>Uyg</w:t>
            </w:r>
            <w:proofErr w:type="spellEnd"/>
            <w:r w:rsidRPr="00A6138F">
              <w:t>. Tarihi</w:t>
            </w:r>
          </w:p>
        </w:tc>
        <w:tc>
          <w:tcPr>
            <w:tcW w:w="6384" w:type="dxa"/>
            <w:tcBorders>
              <w:top w:val="single" w:sz="4" w:space="0" w:color="auto"/>
              <w:left w:val="single" w:sz="4" w:space="0" w:color="auto"/>
              <w:bottom w:val="single" w:sz="4" w:space="0" w:color="auto"/>
              <w:right w:val="single" w:sz="4" w:space="0" w:color="auto"/>
            </w:tcBorders>
            <w:vAlign w:val="center"/>
            <w:hideMark/>
          </w:tcPr>
          <w:p w14:paraId="4B2FA47F" w14:textId="01EB6ECA" w:rsidR="00A6138F" w:rsidRPr="00A6138F" w:rsidRDefault="00A6138F" w:rsidP="00A6138F">
            <w:r w:rsidRPr="00A6138F">
              <w:t>202</w:t>
            </w:r>
            <w:r w:rsidR="009E2264">
              <w:t>4</w:t>
            </w:r>
            <w:r w:rsidR="00333F89">
              <w:t>/</w:t>
            </w:r>
            <w:r w:rsidR="009E2264">
              <w:t>0</w:t>
            </w:r>
            <w:r w:rsidR="00586D09">
              <w:t>9</w:t>
            </w:r>
            <w:r w:rsidRPr="00A6138F">
              <w:t>/</w:t>
            </w:r>
            <w:r w:rsidR="00586D09">
              <w:t>16</w:t>
            </w:r>
          </w:p>
        </w:tc>
      </w:tr>
      <w:tr w:rsidR="00A6138F" w:rsidRPr="00A6138F" w14:paraId="136A1578" w14:textId="77777777" w:rsidTr="00EA46CE">
        <w:trPr>
          <w:trHeight w:val="281"/>
        </w:trPr>
        <w:tc>
          <w:tcPr>
            <w:tcW w:w="1506" w:type="dxa"/>
            <w:tcBorders>
              <w:top w:val="single" w:sz="4" w:space="0" w:color="auto"/>
              <w:left w:val="single" w:sz="4" w:space="0" w:color="auto"/>
              <w:bottom w:val="single" w:sz="4" w:space="0" w:color="auto"/>
              <w:right w:val="single" w:sz="4" w:space="0" w:color="auto"/>
            </w:tcBorders>
            <w:vAlign w:val="center"/>
            <w:hideMark/>
          </w:tcPr>
          <w:p w14:paraId="433577A5" w14:textId="77777777" w:rsidR="00A6138F" w:rsidRPr="00A6138F" w:rsidRDefault="00A6138F" w:rsidP="00A6138F">
            <w:r w:rsidRPr="00A6138F">
              <w:t>Doğum Tarihi</w:t>
            </w:r>
          </w:p>
        </w:tc>
        <w:tc>
          <w:tcPr>
            <w:tcW w:w="6384" w:type="dxa"/>
            <w:tcBorders>
              <w:top w:val="single" w:sz="4" w:space="0" w:color="auto"/>
              <w:left w:val="single" w:sz="4" w:space="0" w:color="auto"/>
              <w:bottom w:val="single" w:sz="4" w:space="0" w:color="auto"/>
              <w:right w:val="single" w:sz="4" w:space="0" w:color="auto"/>
            </w:tcBorders>
            <w:vAlign w:val="center"/>
            <w:hideMark/>
          </w:tcPr>
          <w:p w14:paraId="753BD512" w14:textId="043803E4" w:rsidR="00A6138F" w:rsidRPr="00A6138F" w:rsidRDefault="00A6138F" w:rsidP="00A6138F">
            <w:r w:rsidRPr="00A6138F">
              <w:t>20</w:t>
            </w:r>
            <w:r w:rsidR="00F12D9F">
              <w:t>1</w:t>
            </w:r>
            <w:r w:rsidR="00586D09">
              <w:t>3</w:t>
            </w:r>
            <w:r w:rsidR="00333F89">
              <w:t>/</w:t>
            </w:r>
            <w:r w:rsidR="005A3E39">
              <w:t>0</w:t>
            </w:r>
            <w:r w:rsidR="00586D09">
              <w:t>5</w:t>
            </w:r>
            <w:r w:rsidRPr="00A6138F">
              <w:t>/</w:t>
            </w:r>
            <w:r w:rsidR="00586D09">
              <w:t>28</w:t>
            </w:r>
          </w:p>
        </w:tc>
      </w:tr>
      <w:tr w:rsidR="00A6138F" w:rsidRPr="00A6138F" w14:paraId="6CAE16C1" w14:textId="77777777" w:rsidTr="00EA46CE">
        <w:trPr>
          <w:trHeight w:val="325"/>
        </w:trPr>
        <w:tc>
          <w:tcPr>
            <w:tcW w:w="1506" w:type="dxa"/>
            <w:tcBorders>
              <w:top w:val="single" w:sz="4" w:space="0" w:color="auto"/>
              <w:left w:val="single" w:sz="4" w:space="0" w:color="auto"/>
              <w:bottom w:val="single" w:sz="4" w:space="0" w:color="auto"/>
              <w:right w:val="single" w:sz="4" w:space="0" w:color="auto"/>
            </w:tcBorders>
            <w:vAlign w:val="center"/>
            <w:hideMark/>
          </w:tcPr>
          <w:p w14:paraId="67C64EDE" w14:textId="77777777" w:rsidR="00A6138F" w:rsidRPr="00A6138F" w:rsidRDefault="00A6138F" w:rsidP="00A6138F">
            <w:r w:rsidRPr="00A6138F">
              <w:t>Kronolojik Yaşı</w:t>
            </w:r>
          </w:p>
        </w:tc>
        <w:tc>
          <w:tcPr>
            <w:tcW w:w="6384" w:type="dxa"/>
            <w:tcBorders>
              <w:top w:val="single" w:sz="4" w:space="0" w:color="auto"/>
              <w:left w:val="single" w:sz="4" w:space="0" w:color="auto"/>
              <w:bottom w:val="single" w:sz="4" w:space="0" w:color="auto"/>
              <w:right w:val="single" w:sz="4" w:space="0" w:color="auto"/>
            </w:tcBorders>
            <w:vAlign w:val="center"/>
            <w:hideMark/>
          </w:tcPr>
          <w:p w14:paraId="3DCC9648" w14:textId="0BD0011A" w:rsidR="00A6138F" w:rsidRPr="00A6138F" w:rsidRDefault="00586D09" w:rsidP="00A6138F">
            <w:r>
              <w:t>11</w:t>
            </w:r>
            <w:r w:rsidR="00333F89">
              <w:t>;</w:t>
            </w:r>
            <w:r w:rsidR="00F12D9F">
              <w:t>0</w:t>
            </w:r>
            <w:r>
              <w:t>3</w:t>
            </w:r>
            <w:r w:rsidR="00333F89">
              <w:t xml:space="preserve"> (</w:t>
            </w:r>
            <w:r w:rsidR="00A9799B">
              <w:t>1</w:t>
            </w:r>
            <w:r>
              <w:t>8</w:t>
            </w:r>
            <w:r w:rsidR="00A6138F" w:rsidRPr="00A6138F">
              <w:t>)</w:t>
            </w:r>
          </w:p>
        </w:tc>
      </w:tr>
      <w:tr w:rsidR="00A6138F" w:rsidRPr="00A6138F" w14:paraId="0A991F3F" w14:textId="77777777" w:rsidTr="00EA46CE">
        <w:trPr>
          <w:trHeight w:val="321"/>
        </w:trPr>
        <w:tc>
          <w:tcPr>
            <w:tcW w:w="1506" w:type="dxa"/>
            <w:tcBorders>
              <w:top w:val="single" w:sz="4" w:space="0" w:color="auto"/>
              <w:left w:val="single" w:sz="4" w:space="0" w:color="auto"/>
              <w:bottom w:val="single" w:sz="4" w:space="0" w:color="auto"/>
              <w:right w:val="single" w:sz="4" w:space="0" w:color="auto"/>
            </w:tcBorders>
            <w:vAlign w:val="center"/>
            <w:hideMark/>
          </w:tcPr>
          <w:p w14:paraId="6DABD8B4" w14:textId="77777777" w:rsidR="00A6138F" w:rsidRPr="00A6138F" w:rsidRDefault="00A6138F" w:rsidP="00A6138F">
            <w:r w:rsidRPr="00A6138F">
              <w:t>Cinsiyeti</w:t>
            </w:r>
          </w:p>
        </w:tc>
        <w:tc>
          <w:tcPr>
            <w:tcW w:w="6384" w:type="dxa"/>
            <w:tcBorders>
              <w:top w:val="single" w:sz="4" w:space="0" w:color="auto"/>
              <w:left w:val="single" w:sz="4" w:space="0" w:color="auto"/>
              <w:bottom w:val="single" w:sz="4" w:space="0" w:color="auto"/>
              <w:right w:val="single" w:sz="4" w:space="0" w:color="auto"/>
            </w:tcBorders>
            <w:vAlign w:val="center"/>
            <w:hideMark/>
          </w:tcPr>
          <w:p w14:paraId="74A5757C" w14:textId="4A053DF1" w:rsidR="00A6138F" w:rsidRPr="00A6138F" w:rsidRDefault="00586D09" w:rsidP="00A6138F">
            <w:r>
              <w:t>Erkek</w:t>
            </w:r>
          </w:p>
        </w:tc>
      </w:tr>
      <w:tr w:rsidR="00A6138F" w:rsidRPr="00A6138F" w14:paraId="7558AD12" w14:textId="77777777" w:rsidTr="00EA46CE">
        <w:trPr>
          <w:trHeight w:val="310"/>
        </w:trPr>
        <w:tc>
          <w:tcPr>
            <w:tcW w:w="1506" w:type="dxa"/>
            <w:tcBorders>
              <w:top w:val="single" w:sz="4" w:space="0" w:color="auto"/>
              <w:left w:val="single" w:sz="4" w:space="0" w:color="auto"/>
              <w:bottom w:val="single" w:sz="4" w:space="0" w:color="auto"/>
              <w:right w:val="single" w:sz="4" w:space="0" w:color="auto"/>
            </w:tcBorders>
            <w:vAlign w:val="center"/>
            <w:hideMark/>
          </w:tcPr>
          <w:p w14:paraId="2F50577B" w14:textId="77777777" w:rsidR="00A6138F" w:rsidRPr="00A6138F" w:rsidRDefault="00A6138F" w:rsidP="00A6138F">
            <w:r w:rsidRPr="00A6138F">
              <w:t>Sınıfı</w:t>
            </w:r>
          </w:p>
        </w:tc>
        <w:tc>
          <w:tcPr>
            <w:tcW w:w="6384" w:type="dxa"/>
            <w:tcBorders>
              <w:top w:val="single" w:sz="4" w:space="0" w:color="auto"/>
              <w:left w:val="single" w:sz="4" w:space="0" w:color="auto"/>
              <w:bottom w:val="single" w:sz="4" w:space="0" w:color="auto"/>
              <w:right w:val="single" w:sz="4" w:space="0" w:color="auto"/>
            </w:tcBorders>
            <w:vAlign w:val="center"/>
            <w:hideMark/>
          </w:tcPr>
          <w:p w14:paraId="3838C7E0" w14:textId="3D7C479B" w:rsidR="00A6138F" w:rsidRPr="00A6138F" w:rsidRDefault="00586D09" w:rsidP="00A6138F">
            <w:r>
              <w:t>6</w:t>
            </w:r>
            <w:r w:rsidR="00A9799B">
              <w:t>.Sınıf</w:t>
            </w:r>
          </w:p>
        </w:tc>
      </w:tr>
      <w:tr w:rsidR="00A6138F" w:rsidRPr="00A6138F" w14:paraId="203A89F0" w14:textId="77777777" w:rsidTr="00EA46CE">
        <w:trPr>
          <w:trHeight w:val="310"/>
        </w:trPr>
        <w:tc>
          <w:tcPr>
            <w:tcW w:w="1506" w:type="dxa"/>
            <w:tcBorders>
              <w:top w:val="single" w:sz="4" w:space="0" w:color="auto"/>
              <w:left w:val="single" w:sz="4" w:space="0" w:color="auto"/>
              <w:bottom w:val="single" w:sz="4" w:space="0" w:color="auto"/>
              <w:right w:val="single" w:sz="4" w:space="0" w:color="auto"/>
            </w:tcBorders>
            <w:vAlign w:val="center"/>
            <w:hideMark/>
          </w:tcPr>
          <w:p w14:paraId="65F47D6E" w14:textId="77777777" w:rsidR="00A6138F" w:rsidRPr="00A6138F" w:rsidRDefault="00A6138F" w:rsidP="00A6138F">
            <w:r w:rsidRPr="00A6138F">
              <w:t>Rapor Tarihi</w:t>
            </w:r>
          </w:p>
        </w:tc>
        <w:tc>
          <w:tcPr>
            <w:tcW w:w="6384" w:type="dxa"/>
            <w:tcBorders>
              <w:top w:val="single" w:sz="4" w:space="0" w:color="auto"/>
              <w:left w:val="single" w:sz="4" w:space="0" w:color="auto"/>
              <w:bottom w:val="single" w:sz="4" w:space="0" w:color="auto"/>
              <w:right w:val="single" w:sz="4" w:space="0" w:color="auto"/>
            </w:tcBorders>
            <w:vAlign w:val="center"/>
            <w:hideMark/>
          </w:tcPr>
          <w:p w14:paraId="6F7CC265" w14:textId="06EFF2D7" w:rsidR="00A6138F" w:rsidRPr="00A6138F" w:rsidRDefault="00586D09" w:rsidP="00A6138F">
            <w:r>
              <w:t>17</w:t>
            </w:r>
            <w:r w:rsidR="00333F89">
              <w:t>.</w:t>
            </w:r>
            <w:r w:rsidR="00461042">
              <w:t>0</w:t>
            </w:r>
            <w:r>
              <w:t>9</w:t>
            </w:r>
            <w:r w:rsidR="00A6138F" w:rsidRPr="00A6138F">
              <w:t>.202</w:t>
            </w:r>
            <w:r w:rsidR="009E2264">
              <w:t>4</w:t>
            </w:r>
          </w:p>
        </w:tc>
      </w:tr>
      <w:tr w:rsidR="00A6138F" w:rsidRPr="00A6138F" w14:paraId="68C5C48E" w14:textId="77777777" w:rsidTr="00EA46CE">
        <w:trPr>
          <w:trHeight w:val="310"/>
        </w:trPr>
        <w:tc>
          <w:tcPr>
            <w:tcW w:w="1506" w:type="dxa"/>
            <w:tcBorders>
              <w:top w:val="single" w:sz="4" w:space="0" w:color="auto"/>
              <w:left w:val="single" w:sz="4" w:space="0" w:color="auto"/>
              <w:bottom w:val="single" w:sz="4" w:space="0" w:color="auto"/>
              <w:right w:val="single" w:sz="4" w:space="0" w:color="auto"/>
            </w:tcBorders>
            <w:vAlign w:val="center"/>
            <w:hideMark/>
          </w:tcPr>
          <w:p w14:paraId="00CA8FBD" w14:textId="77777777" w:rsidR="00A6138F" w:rsidRPr="00A6138F" w:rsidRDefault="00A6138F" w:rsidP="00A6138F">
            <w:r w:rsidRPr="00A6138F">
              <w:t>Kullandığı El</w:t>
            </w:r>
          </w:p>
        </w:tc>
        <w:tc>
          <w:tcPr>
            <w:tcW w:w="6384" w:type="dxa"/>
            <w:tcBorders>
              <w:top w:val="single" w:sz="4" w:space="0" w:color="auto"/>
              <w:left w:val="single" w:sz="4" w:space="0" w:color="auto"/>
              <w:bottom w:val="single" w:sz="4" w:space="0" w:color="auto"/>
              <w:right w:val="single" w:sz="4" w:space="0" w:color="auto"/>
            </w:tcBorders>
            <w:vAlign w:val="center"/>
            <w:hideMark/>
          </w:tcPr>
          <w:p w14:paraId="75F8E713" w14:textId="631D78F6" w:rsidR="00A6138F" w:rsidRPr="00A6138F" w:rsidRDefault="00A6138F" w:rsidP="00A6138F">
            <w:r w:rsidRPr="00A6138F">
              <w:t>Sağ (</w:t>
            </w:r>
            <w:r w:rsidR="00461042">
              <w:t>x</w:t>
            </w:r>
            <w:r w:rsidRPr="00A6138F">
              <w:t>)          Sol ( )</w:t>
            </w:r>
          </w:p>
        </w:tc>
      </w:tr>
    </w:tbl>
    <w:p w14:paraId="06125C52" w14:textId="77777777" w:rsidR="00A6138F" w:rsidRPr="00A6138F" w:rsidRDefault="00A6138F" w:rsidP="00A6138F"/>
    <w:p w14:paraId="096C7C60" w14:textId="77777777" w:rsidR="00A6138F" w:rsidRPr="009A7B15" w:rsidRDefault="00A6138F" w:rsidP="00A6138F">
      <w:pPr>
        <w:rPr>
          <w:rFonts w:ascii="Times New Roman" w:hAnsi="Times New Roman" w:cs="Times New Roman"/>
          <w:sz w:val="24"/>
          <w:szCs w:val="24"/>
        </w:rPr>
      </w:pPr>
      <w:r w:rsidRPr="009A7B15">
        <w:rPr>
          <w:rFonts w:ascii="Times New Roman" w:hAnsi="Times New Roman" w:cs="Times New Roman"/>
          <w:b/>
          <w:sz w:val="24"/>
          <w:szCs w:val="24"/>
        </w:rPr>
        <w:t>Başvuru Nedeni</w:t>
      </w:r>
      <w:r w:rsidRPr="009A7B15">
        <w:rPr>
          <w:rFonts w:ascii="Times New Roman" w:hAnsi="Times New Roman" w:cs="Times New Roman"/>
          <w:sz w:val="24"/>
          <w:szCs w:val="24"/>
        </w:rPr>
        <w:t xml:space="preserve">   </w:t>
      </w:r>
    </w:p>
    <w:p w14:paraId="0E72C101" w14:textId="35803A3C" w:rsidR="00F12D9F" w:rsidRPr="009A7B15" w:rsidRDefault="00586D09" w:rsidP="00F12D9F">
      <w:pPr>
        <w:rPr>
          <w:rFonts w:ascii="Times New Roman" w:hAnsi="Times New Roman" w:cs="Times New Roman"/>
          <w:sz w:val="24"/>
          <w:szCs w:val="24"/>
        </w:rPr>
      </w:pPr>
      <w:proofErr w:type="spellStart"/>
      <w:r>
        <w:rPr>
          <w:rFonts w:ascii="Times New Roman" w:hAnsi="Times New Roman" w:cs="Times New Roman"/>
          <w:sz w:val="24"/>
          <w:szCs w:val="24"/>
        </w:rPr>
        <w:t>E</w:t>
      </w:r>
      <w:r w:rsidR="00F12D9F">
        <w:rPr>
          <w:rFonts w:ascii="Times New Roman" w:hAnsi="Times New Roman" w:cs="Times New Roman"/>
          <w:sz w:val="24"/>
          <w:szCs w:val="24"/>
        </w:rPr>
        <w:t>.</w:t>
      </w:r>
      <w:r>
        <w:rPr>
          <w:rFonts w:ascii="Times New Roman" w:hAnsi="Times New Roman" w:cs="Times New Roman"/>
          <w:sz w:val="24"/>
          <w:szCs w:val="24"/>
        </w:rPr>
        <w:t>Y</w:t>
      </w:r>
      <w:r w:rsidR="00F12D9F">
        <w:rPr>
          <w:rFonts w:ascii="Times New Roman" w:hAnsi="Times New Roman" w:cs="Times New Roman"/>
          <w:sz w:val="24"/>
          <w:szCs w:val="24"/>
        </w:rPr>
        <w:t>’</w:t>
      </w:r>
      <w:r>
        <w:rPr>
          <w:rFonts w:ascii="Times New Roman" w:hAnsi="Times New Roman" w:cs="Times New Roman"/>
          <w:sz w:val="24"/>
          <w:szCs w:val="24"/>
        </w:rPr>
        <w:t>a</w:t>
      </w:r>
      <w:proofErr w:type="spellEnd"/>
      <w:r w:rsidR="00F12D9F" w:rsidRPr="009A7B15">
        <w:rPr>
          <w:rFonts w:ascii="Times New Roman" w:hAnsi="Times New Roman" w:cs="Times New Roman"/>
          <w:sz w:val="24"/>
          <w:szCs w:val="24"/>
        </w:rPr>
        <w:t xml:space="preserve"> </w:t>
      </w:r>
      <w:r w:rsidR="00A9799B">
        <w:rPr>
          <w:rFonts w:ascii="Times New Roman" w:hAnsi="Times New Roman" w:cs="Times New Roman"/>
          <w:sz w:val="24"/>
          <w:szCs w:val="24"/>
        </w:rPr>
        <w:t>öğretmeninden</w:t>
      </w:r>
      <w:r w:rsidR="00F12D9F">
        <w:rPr>
          <w:rFonts w:ascii="Times New Roman" w:hAnsi="Times New Roman" w:cs="Times New Roman"/>
          <w:sz w:val="24"/>
          <w:szCs w:val="24"/>
        </w:rPr>
        <w:t xml:space="preserve"> ve  aileden alınan bilgiler doğrultusunda ; </w:t>
      </w:r>
      <w:r>
        <w:rPr>
          <w:rFonts w:ascii="Times New Roman" w:hAnsi="Times New Roman" w:cs="Times New Roman"/>
          <w:sz w:val="24"/>
          <w:szCs w:val="24"/>
        </w:rPr>
        <w:t xml:space="preserve">akademik performansının yaşıtlarından anlamlı düzeyde iyi olması, verilen etkinlikleri uygulama da aceleci davranıp, hızlı bitirmek istemesi ve ailenin öğrencinin zihinsel becerilerini öğrenmek istemesi </w:t>
      </w:r>
      <w:r w:rsidR="00F12D9F">
        <w:rPr>
          <w:rFonts w:ascii="Times New Roman" w:hAnsi="Times New Roman" w:cs="Times New Roman"/>
          <w:sz w:val="24"/>
          <w:szCs w:val="24"/>
        </w:rPr>
        <w:t xml:space="preserve">gibi  </w:t>
      </w:r>
      <w:r w:rsidR="00F12D9F" w:rsidRPr="009A7B15">
        <w:rPr>
          <w:rFonts w:ascii="Times New Roman" w:hAnsi="Times New Roman" w:cs="Times New Roman"/>
          <w:sz w:val="24"/>
          <w:szCs w:val="24"/>
        </w:rPr>
        <w:t>nedenle</w:t>
      </w:r>
      <w:r w:rsidR="00F12D9F">
        <w:rPr>
          <w:rFonts w:ascii="Times New Roman" w:hAnsi="Times New Roman" w:cs="Times New Roman"/>
          <w:sz w:val="24"/>
          <w:szCs w:val="24"/>
        </w:rPr>
        <w:t>rle</w:t>
      </w:r>
      <w:r w:rsidR="00F12D9F" w:rsidRPr="009A7B15">
        <w:rPr>
          <w:rFonts w:ascii="Times New Roman" w:hAnsi="Times New Roman" w:cs="Times New Roman"/>
          <w:sz w:val="24"/>
          <w:szCs w:val="24"/>
        </w:rPr>
        <w:t xml:space="preserve"> CAS uygulanmıştır. </w:t>
      </w:r>
    </w:p>
    <w:p w14:paraId="73984DA2" w14:textId="77777777" w:rsidR="00A6138F" w:rsidRPr="009A7B15" w:rsidRDefault="00A6138F" w:rsidP="00A6138F">
      <w:pPr>
        <w:rPr>
          <w:rFonts w:ascii="Times New Roman" w:hAnsi="Times New Roman" w:cs="Times New Roman"/>
          <w:sz w:val="24"/>
          <w:szCs w:val="24"/>
        </w:rPr>
      </w:pPr>
      <w:r w:rsidRPr="009A7B15">
        <w:rPr>
          <w:rFonts w:ascii="Times New Roman" w:hAnsi="Times New Roman" w:cs="Times New Roman"/>
          <w:b/>
          <w:sz w:val="24"/>
          <w:szCs w:val="24"/>
        </w:rPr>
        <w:t>Uygulamaya İlişkin Gözlemler</w:t>
      </w:r>
      <w:r w:rsidRPr="009A7B15">
        <w:rPr>
          <w:rFonts w:ascii="Times New Roman" w:hAnsi="Times New Roman" w:cs="Times New Roman"/>
          <w:sz w:val="24"/>
          <w:szCs w:val="24"/>
        </w:rPr>
        <w:t xml:space="preserve"> </w:t>
      </w:r>
    </w:p>
    <w:p w14:paraId="1A126C9C" w14:textId="646259FD" w:rsidR="00586D09" w:rsidRPr="009A7B15" w:rsidRDefault="00586D09" w:rsidP="00586D09">
      <w:pPr>
        <w:rPr>
          <w:rFonts w:ascii="Times New Roman" w:hAnsi="Times New Roman" w:cs="Times New Roman"/>
          <w:sz w:val="24"/>
          <w:szCs w:val="24"/>
        </w:rPr>
      </w:pPr>
      <w:r w:rsidRPr="009A7B15">
        <w:rPr>
          <w:rFonts w:ascii="Times New Roman" w:hAnsi="Times New Roman" w:cs="Times New Roman"/>
          <w:sz w:val="24"/>
          <w:szCs w:val="24"/>
        </w:rPr>
        <w:t>CAS uygulama sürecinde öğrencinin motivasyonunun ve ilgisinin yüksek olduğu, uyumlu ve işbirliği içinde çalışmaya katıldığı ve tüm uygulama boyunca da bu uyum ve işbirliğini sürdürmeye çalıştığı gözlemlenmiştir.</w:t>
      </w:r>
      <w:r w:rsidRPr="00DC601E">
        <w:rPr>
          <w:rFonts w:ascii="Times New Roman" w:hAnsi="Times New Roman" w:cs="Times New Roman"/>
          <w:sz w:val="24"/>
          <w:szCs w:val="24"/>
        </w:rPr>
        <w:t xml:space="preserve"> </w:t>
      </w:r>
      <w:r>
        <w:rPr>
          <w:rFonts w:ascii="Times New Roman" w:hAnsi="Times New Roman" w:cs="Times New Roman"/>
          <w:sz w:val="24"/>
          <w:szCs w:val="24"/>
        </w:rPr>
        <w:t>Ancak bununla birlikte uygulamanın ortalarına doğru sıkıldığı, etkinliklerin cevaplarını söylerken bazen kendinden emin olamayıp kararsız kaldığı , cevabı bulmaya çalışırken sesli bir şekilde mırıldanarak yaptığı ve etkinlikleri hızlı bir şekilde bitirmek istediği</w:t>
      </w:r>
      <w:r w:rsidRPr="009A7B15">
        <w:rPr>
          <w:rFonts w:ascii="Times New Roman" w:hAnsi="Times New Roman" w:cs="Times New Roman"/>
          <w:sz w:val="24"/>
          <w:szCs w:val="24"/>
        </w:rPr>
        <w:t xml:space="preserve"> gözlemlenmiştir.  </w:t>
      </w:r>
      <w:r>
        <w:rPr>
          <w:rFonts w:ascii="Times New Roman" w:hAnsi="Times New Roman" w:cs="Times New Roman"/>
          <w:sz w:val="24"/>
          <w:szCs w:val="24"/>
        </w:rPr>
        <w:t>CAS uygulaması sırasında öğrencinin strateji kullandığı, fakat faaliyetin güçlük derecesi arttıkça stratejisini değiştiremediği gözlemlenmiştir. Öğrenci, 65 dakikada çalışmayı tamamlanmıştır.</w:t>
      </w:r>
    </w:p>
    <w:p w14:paraId="221EDE0C" w14:textId="133F14A1" w:rsidR="00A6138F" w:rsidRPr="009A7B15" w:rsidRDefault="00A6138F" w:rsidP="00A6138F">
      <w:pPr>
        <w:rPr>
          <w:rFonts w:ascii="Times New Roman" w:hAnsi="Times New Roman" w:cs="Times New Roman"/>
          <w:sz w:val="24"/>
          <w:szCs w:val="24"/>
        </w:rPr>
      </w:pPr>
    </w:p>
    <w:p w14:paraId="15394109" w14:textId="77777777" w:rsidR="00A6138F" w:rsidRPr="009A7B15" w:rsidRDefault="00A6138F" w:rsidP="00A6138F">
      <w:pPr>
        <w:rPr>
          <w:rFonts w:ascii="Times New Roman" w:hAnsi="Times New Roman" w:cs="Times New Roman"/>
          <w:sz w:val="24"/>
          <w:szCs w:val="24"/>
        </w:rPr>
      </w:pPr>
      <w:r w:rsidRPr="009A7B15">
        <w:rPr>
          <w:rFonts w:ascii="Times New Roman" w:hAnsi="Times New Roman" w:cs="Times New Roman"/>
          <w:b/>
          <w:sz w:val="24"/>
          <w:szCs w:val="24"/>
        </w:rPr>
        <w:t>Sonuçların Değerlendirilmesi ve Yorum</w:t>
      </w:r>
      <w:r w:rsidRPr="009A7B15">
        <w:rPr>
          <w:rFonts w:ascii="Times New Roman" w:hAnsi="Times New Roman" w:cs="Times New Roman"/>
          <w:sz w:val="24"/>
          <w:szCs w:val="24"/>
        </w:rPr>
        <w:t xml:space="preserve"> </w:t>
      </w:r>
    </w:p>
    <w:p w14:paraId="42838FFD" w14:textId="6738460E" w:rsidR="00C94E4A" w:rsidRDefault="00C94E4A" w:rsidP="00C94E4A">
      <w:pPr>
        <w:rPr>
          <w:rFonts w:ascii="Times New Roman" w:hAnsi="Times New Roman" w:cs="Times New Roman"/>
          <w:sz w:val="24"/>
          <w:szCs w:val="24"/>
        </w:rPr>
      </w:pPr>
      <w:r>
        <w:rPr>
          <w:rFonts w:ascii="Times New Roman" w:hAnsi="Times New Roman" w:cs="Times New Roman"/>
          <w:sz w:val="24"/>
          <w:szCs w:val="24"/>
        </w:rPr>
        <w:t xml:space="preserve">Yapılan CAS uygulaması sonucunda; öğrencinin bilişsel işlemlerden elde ettiği </w:t>
      </w:r>
      <w:r>
        <w:rPr>
          <w:rFonts w:ascii="Times New Roman" w:hAnsi="Times New Roman" w:cs="Times New Roman"/>
          <w:b/>
          <w:sz w:val="24"/>
          <w:szCs w:val="24"/>
        </w:rPr>
        <w:t>toplam puanın yaş ortalamasın</w:t>
      </w:r>
      <w:r w:rsidR="00586D09">
        <w:rPr>
          <w:rFonts w:ascii="Times New Roman" w:hAnsi="Times New Roman" w:cs="Times New Roman"/>
          <w:b/>
          <w:sz w:val="24"/>
          <w:szCs w:val="24"/>
        </w:rPr>
        <w:t xml:space="preserve">da hatta yaş ortalaması </w:t>
      </w:r>
      <w:r>
        <w:rPr>
          <w:rFonts w:ascii="Times New Roman" w:hAnsi="Times New Roman" w:cs="Times New Roman"/>
          <w:b/>
          <w:sz w:val="24"/>
          <w:szCs w:val="24"/>
        </w:rPr>
        <w:t>üst sınırın</w:t>
      </w:r>
      <w:r w:rsidR="00586D09">
        <w:rPr>
          <w:rFonts w:ascii="Times New Roman" w:hAnsi="Times New Roman" w:cs="Times New Roman"/>
          <w:b/>
          <w:sz w:val="24"/>
          <w:szCs w:val="24"/>
        </w:rPr>
        <w:t>a doğru gelişmekte</w:t>
      </w:r>
      <w:r>
        <w:rPr>
          <w:rFonts w:ascii="Times New Roman" w:hAnsi="Times New Roman" w:cs="Times New Roman"/>
          <w:b/>
          <w:sz w:val="24"/>
          <w:szCs w:val="24"/>
        </w:rPr>
        <w:t xml:space="preserve"> </w:t>
      </w:r>
      <w:r>
        <w:rPr>
          <w:rFonts w:ascii="Times New Roman" w:hAnsi="Times New Roman" w:cs="Times New Roman"/>
          <w:sz w:val="24"/>
          <w:szCs w:val="24"/>
        </w:rPr>
        <w:t xml:space="preserve">olduğu görülmüştür. Bilişsel işlem alanlarını yansıtan dört CAS ölçeğinin birbiri ile uyumuna bakıldığında; </w:t>
      </w:r>
      <w:r>
        <w:rPr>
          <w:rFonts w:ascii="Times New Roman" w:hAnsi="Times New Roman" w:cs="Times New Roman"/>
          <w:b/>
          <w:sz w:val="24"/>
          <w:szCs w:val="24"/>
        </w:rPr>
        <w:t>CAS</w:t>
      </w:r>
      <w:r>
        <w:rPr>
          <w:rFonts w:ascii="Times New Roman" w:hAnsi="Times New Roman" w:cs="Times New Roman"/>
          <w:b/>
          <w:sz w:val="24"/>
          <w:szCs w:val="24"/>
          <w:u w:val="single"/>
        </w:rPr>
        <w:t xml:space="preserve"> Ölçek puanları arasında tutarlı</w:t>
      </w:r>
      <w:r w:rsidR="000A343C">
        <w:rPr>
          <w:rFonts w:ascii="Times New Roman" w:hAnsi="Times New Roman" w:cs="Times New Roman"/>
          <w:b/>
          <w:sz w:val="24"/>
          <w:szCs w:val="24"/>
          <w:u w:val="single"/>
        </w:rPr>
        <w:t>lık</w:t>
      </w:r>
      <w:r>
        <w:rPr>
          <w:rFonts w:ascii="Times New Roman" w:hAnsi="Times New Roman" w:cs="Times New Roman"/>
          <w:b/>
          <w:sz w:val="24"/>
          <w:szCs w:val="24"/>
          <w:u w:val="single"/>
        </w:rPr>
        <w:t xml:space="preserve"> olduğu</w:t>
      </w:r>
      <w:r>
        <w:rPr>
          <w:rFonts w:ascii="Times New Roman" w:hAnsi="Times New Roman" w:cs="Times New Roman"/>
          <w:sz w:val="24"/>
          <w:szCs w:val="24"/>
        </w:rPr>
        <w:t xml:space="preserve"> dikkati çekmektedir</w:t>
      </w:r>
      <w:r w:rsidR="000422B3">
        <w:rPr>
          <w:rFonts w:ascii="Times New Roman" w:hAnsi="Times New Roman" w:cs="Times New Roman"/>
          <w:sz w:val="24"/>
          <w:szCs w:val="24"/>
        </w:rPr>
        <w:t>. Öğrencinin</w:t>
      </w:r>
      <w:r w:rsidR="005A3E39">
        <w:rPr>
          <w:rFonts w:ascii="Times New Roman" w:hAnsi="Times New Roman" w:cs="Times New Roman"/>
          <w:sz w:val="24"/>
          <w:szCs w:val="24"/>
        </w:rPr>
        <w:t xml:space="preserve"> </w:t>
      </w:r>
      <w:r w:rsidR="00461042">
        <w:rPr>
          <w:rFonts w:ascii="Times New Roman" w:hAnsi="Times New Roman" w:cs="Times New Roman"/>
          <w:sz w:val="24"/>
          <w:szCs w:val="24"/>
        </w:rPr>
        <w:t>belirli bir zaman diliminde, birçok uyarıcı arasından belirli bir uyarıcıya odaklanmasını sağlayan bilişsel bir işlem olan</w:t>
      </w:r>
      <w:r w:rsidR="00461042">
        <w:rPr>
          <w:rFonts w:ascii="Times New Roman" w:hAnsi="Times New Roman" w:cs="Times New Roman"/>
          <w:b/>
          <w:sz w:val="24"/>
          <w:szCs w:val="24"/>
        </w:rPr>
        <w:t xml:space="preserve"> Dikkat</w:t>
      </w:r>
      <w:r w:rsidR="00461042">
        <w:rPr>
          <w:rFonts w:ascii="Times New Roman" w:hAnsi="Times New Roman" w:cs="Times New Roman"/>
          <w:sz w:val="24"/>
          <w:szCs w:val="24"/>
        </w:rPr>
        <w:t xml:space="preserve"> performansının</w:t>
      </w:r>
      <w:r w:rsidR="00461042">
        <w:rPr>
          <w:rFonts w:ascii="Times New Roman" w:hAnsi="Times New Roman" w:cs="Times New Roman"/>
          <w:b/>
          <w:sz w:val="24"/>
          <w:szCs w:val="24"/>
        </w:rPr>
        <w:t xml:space="preserve"> </w:t>
      </w:r>
      <w:r w:rsidR="00461042">
        <w:rPr>
          <w:rFonts w:ascii="Times New Roman" w:hAnsi="Times New Roman" w:cs="Times New Roman"/>
          <w:b/>
          <w:sz w:val="24"/>
          <w:szCs w:val="24"/>
          <w:u w:val="single"/>
        </w:rPr>
        <w:t>yaş ortalamasının üst sınırın</w:t>
      </w:r>
      <w:r w:rsidR="00586D09">
        <w:rPr>
          <w:rFonts w:ascii="Times New Roman" w:hAnsi="Times New Roman" w:cs="Times New Roman"/>
          <w:b/>
          <w:sz w:val="24"/>
          <w:szCs w:val="24"/>
          <w:u w:val="single"/>
        </w:rPr>
        <w:t>da</w:t>
      </w:r>
      <w:r w:rsidR="00461042">
        <w:rPr>
          <w:rFonts w:ascii="Times New Roman" w:hAnsi="Times New Roman" w:cs="Times New Roman"/>
          <w:b/>
          <w:sz w:val="24"/>
          <w:szCs w:val="24"/>
          <w:u w:val="single"/>
        </w:rPr>
        <w:t xml:space="preserve"> olduğu</w:t>
      </w:r>
      <w:r w:rsidR="00F42CDB">
        <w:rPr>
          <w:rFonts w:ascii="Times New Roman" w:hAnsi="Times New Roman" w:cs="Times New Roman"/>
          <w:i/>
          <w:sz w:val="24"/>
          <w:szCs w:val="24"/>
        </w:rPr>
        <w:t>,</w:t>
      </w:r>
      <w:r w:rsidR="00586D09">
        <w:rPr>
          <w:rFonts w:ascii="Times New Roman" w:hAnsi="Times New Roman" w:cs="Times New Roman"/>
          <w:i/>
          <w:sz w:val="24"/>
          <w:szCs w:val="24"/>
        </w:rPr>
        <w:t xml:space="preserve"> </w:t>
      </w:r>
      <w:r>
        <w:rPr>
          <w:rFonts w:ascii="Times New Roman" w:hAnsi="Times New Roman" w:cs="Times New Roman"/>
          <w:sz w:val="24"/>
          <w:szCs w:val="24"/>
        </w:rPr>
        <w:t xml:space="preserve">ayrı uyaranları tek bir bütün veya grup şeklinde bir araya getirdiği ya da birleştirdiği ve bir bütünlük içinde uyarıcının parçalarını karşılıklı olarak ilişkilendirdiği </w:t>
      </w:r>
      <w:r>
        <w:rPr>
          <w:rFonts w:ascii="Times New Roman" w:hAnsi="Times New Roman" w:cs="Times New Roman"/>
          <w:sz w:val="24"/>
          <w:szCs w:val="24"/>
        </w:rPr>
        <w:lastRenderedPageBreak/>
        <w:t>bilişsel bir işlem olan</w:t>
      </w:r>
      <w:r>
        <w:rPr>
          <w:rFonts w:ascii="Times New Roman" w:hAnsi="Times New Roman" w:cs="Times New Roman"/>
          <w:b/>
          <w:sz w:val="24"/>
          <w:szCs w:val="24"/>
        </w:rPr>
        <w:t xml:space="preserve"> Eşzamanlı Bilişsel İşlemler</w:t>
      </w:r>
      <w:r>
        <w:rPr>
          <w:rFonts w:ascii="Times New Roman" w:hAnsi="Times New Roman" w:cs="Times New Roman"/>
          <w:sz w:val="24"/>
          <w:szCs w:val="24"/>
        </w:rPr>
        <w:t xml:space="preserve"> Ölçeğinden</w:t>
      </w:r>
      <w:r>
        <w:rPr>
          <w:rFonts w:ascii="Times New Roman" w:hAnsi="Times New Roman" w:cs="Times New Roman"/>
          <w:b/>
          <w:sz w:val="24"/>
          <w:szCs w:val="24"/>
        </w:rPr>
        <w:t xml:space="preserve"> </w:t>
      </w:r>
      <w:r>
        <w:rPr>
          <w:rFonts w:ascii="Times New Roman" w:hAnsi="Times New Roman" w:cs="Times New Roman"/>
          <w:sz w:val="24"/>
          <w:szCs w:val="24"/>
        </w:rPr>
        <w:t xml:space="preserve">elde edilen performansının </w:t>
      </w:r>
      <w:r>
        <w:rPr>
          <w:rFonts w:ascii="Times New Roman" w:hAnsi="Times New Roman" w:cs="Times New Roman"/>
          <w:b/>
          <w:sz w:val="24"/>
          <w:szCs w:val="24"/>
          <w:u w:val="single"/>
        </w:rPr>
        <w:t>yaş ortalamasın</w:t>
      </w:r>
      <w:r w:rsidR="00586D09">
        <w:rPr>
          <w:rFonts w:ascii="Times New Roman" w:hAnsi="Times New Roman" w:cs="Times New Roman"/>
          <w:b/>
          <w:sz w:val="24"/>
          <w:szCs w:val="24"/>
          <w:u w:val="single"/>
        </w:rPr>
        <w:t>da hatta yaş ortalaması</w:t>
      </w:r>
      <w:r>
        <w:rPr>
          <w:rFonts w:ascii="Times New Roman" w:hAnsi="Times New Roman" w:cs="Times New Roman"/>
          <w:b/>
          <w:sz w:val="24"/>
          <w:szCs w:val="24"/>
          <w:u w:val="single"/>
        </w:rPr>
        <w:t xml:space="preserve"> üst sınırı</w:t>
      </w:r>
      <w:r w:rsidR="00586D09">
        <w:rPr>
          <w:rFonts w:ascii="Times New Roman" w:hAnsi="Times New Roman" w:cs="Times New Roman"/>
          <w:b/>
          <w:sz w:val="24"/>
          <w:szCs w:val="24"/>
          <w:u w:val="single"/>
        </w:rPr>
        <w:t xml:space="preserve">na doğru gelişmekte </w:t>
      </w:r>
      <w:r>
        <w:rPr>
          <w:rFonts w:ascii="Times New Roman" w:hAnsi="Times New Roman" w:cs="Times New Roman"/>
          <w:b/>
          <w:sz w:val="24"/>
          <w:szCs w:val="24"/>
          <w:u w:val="single"/>
        </w:rPr>
        <w:t>olduğu</w:t>
      </w:r>
      <w:r>
        <w:rPr>
          <w:rFonts w:ascii="Times New Roman" w:hAnsi="Times New Roman" w:cs="Times New Roman"/>
          <w:sz w:val="24"/>
          <w:szCs w:val="24"/>
        </w:rPr>
        <w:t xml:space="preserve"> </w:t>
      </w:r>
      <w:r w:rsidR="00586D09">
        <w:rPr>
          <w:rFonts w:ascii="Times New Roman" w:hAnsi="Times New Roman" w:cs="Times New Roman"/>
          <w:sz w:val="24"/>
          <w:szCs w:val="24"/>
        </w:rPr>
        <w:t>,</w:t>
      </w:r>
      <w:r>
        <w:rPr>
          <w:rFonts w:ascii="Times New Roman" w:hAnsi="Times New Roman" w:cs="Times New Roman"/>
          <w:sz w:val="24"/>
          <w:szCs w:val="24"/>
        </w:rPr>
        <w:t xml:space="preserve">bireyin uyaranları zincir benzeri özel bir dizi oluşturacak şekilde bir araya getirdiği bilişsel bir işlem olan </w:t>
      </w:r>
      <w:r>
        <w:rPr>
          <w:rFonts w:ascii="Times New Roman" w:hAnsi="Times New Roman" w:cs="Times New Roman"/>
          <w:b/>
          <w:sz w:val="24"/>
          <w:szCs w:val="24"/>
        </w:rPr>
        <w:t>Ardıl Bilişsel İşlemler</w:t>
      </w:r>
      <w:r>
        <w:rPr>
          <w:rFonts w:ascii="Times New Roman" w:hAnsi="Times New Roman" w:cs="Times New Roman"/>
          <w:sz w:val="24"/>
          <w:szCs w:val="24"/>
        </w:rPr>
        <w:t xml:space="preserve"> Ölçeğinden elde edilen performansının </w:t>
      </w:r>
      <w:r w:rsidR="00586D09">
        <w:rPr>
          <w:rFonts w:ascii="Times New Roman" w:hAnsi="Times New Roman" w:cs="Times New Roman"/>
          <w:sz w:val="24"/>
          <w:szCs w:val="24"/>
        </w:rPr>
        <w:t>ve son olarak</w:t>
      </w:r>
      <w:r w:rsidR="00586D09" w:rsidRPr="00586D09">
        <w:rPr>
          <w:rFonts w:ascii="Times New Roman" w:hAnsi="Times New Roman" w:cs="Times New Roman"/>
          <w:sz w:val="24"/>
          <w:szCs w:val="24"/>
        </w:rPr>
        <w:t xml:space="preserve"> </w:t>
      </w:r>
      <w:r w:rsidR="00586D09">
        <w:rPr>
          <w:rFonts w:ascii="Times New Roman" w:hAnsi="Times New Roman" w:cs="Times New Roman"/>
          <w:sz w:val="24"/>
          <w:szCs w:val="24"/>
        </w:rPr>
        <w:t>bireyin problemlerin çözümlerini belirlediği, seçtiği, uyguladığı ve değerlendirdiği bilişsel bir işlem olan</w:t>
      </w:r>
      <w:r w:rsidR="00586D09">
        <w:rPr>
          <w:rFonts w:ascii="Times New Roman" w:hAnsi="Times New Roman" w:cs="Times New Roman"/>
          <w:b/>
          <w:sz w:val="24"/>
          <w:szCs w:val="24"/>
        </w:rPr>
        <w:t xml:space="preserve"> Planlama </w:t>
      </w:r>
      <w:r w:rsidR="00586D09">
        <w:rPr>
          <w:rFonts w:ascii="Times New Roman" w:hAnsi="Times New Roman" w:cs="Times New Roman"/>
          <w:sz w:val="24"/>
          <w:szCs w:val="24"/>
        </w:rPr>
        <w:t xml:space="preserve">Ölçeğinden elde edilen performansının </w:t>
      </w:r>
      <w:r w:rsidR="00586D09">
        <w:rPr>
          <w:rFonts w:ascii="Times New Roman" w:hAnsi="Times New Roman" w:cs="Times New Roman"/>
          <w:b/>
          <w:sz w:val="24"/>
          <w:szCs w:val="24"/>
          <w:u w:val="single"/>
        </w:rPr>
        <w:t>yaş  ortalamasın</w:t>
      </w:r>
      <w:r w:rsidR="00FE4BB6">
        <w:rPr>
          <w:rFonts w:ascii="Times New Roman" w:hAnsi="Times New Roman" w:cs="Times New Roman"/>
          <w:b/>
          <w:sz w:val="24"/>
          <w:szCs w:val="24"/>
          <w:u w:val="single"/>
        </w:rPr>
        <w:t>da</w:t>
      </w:r>
      <w:r w:rsidR="00586D09">
        <w:rPr>
          <w:rFonts w:ascii="Times New Roman" w:hAnsi="Times New Roman" w:cs="Times New Roman"/>
          <w:b/>
          <w:sz w:val="24"/>
          <w:szCs w:val="24"/>
          <w:u w:val="single"/>
        </w:rPr>
        <w:t xml:space="preserve"> olduğu</w:t>
      </w:r>
      <w:r>
        <w:rPr>
          <w:rFonts w:ascii="Times New Roman" w:hAnsi="Times New Roman" w:cs="Times New Roman"/>
          <w:sz w:val="24"/>
          <w:szCs w:val="24"/>
        </w:rPr>
        <w:t xml:space="preserve"> görülmektedir.</w:t>
      </w:r>
    </w:p>
    <w:p w14:paraId="7C6A08D1" w14:textId="6A7ED9BA" w:rsidR="00FE4BB6" w:rsidRPr="00FE4BB6" w:rsidRDefault="00845080" w:rsidP="00FE4BB6">
      <w:pPr>
        <w:jc w:val="both"/>
        <w:rPr>
          <w:rFonts w:ascii="Times New Roman" w:hAnsi="Times New Roman" w:cs="Times New Roman"/>
          <w:b/>
          <w:bCs/>
          <w:sz w:val="24"/>
          <w:szCs w:val="24"/>
        </w:rPr>
      </w:pPr>
      <w:r w:rsidRPr="00FE4BB6">
        <w:rPr>
          <w:rFonts w:ascii="Times New Roman" w:hAnsi="Times New Roman" w:cs="Times New Roman"/>
          <w:b/>
          <w:bCs/>
          <w:sz w:val="24"/>
          <w:szCs w:val="24"/>
          <w:u w:val="single"/>
        </w:rPr>
        <w:t>Bilişsel işlem alanları arasındaki bu tutar</w:t>
      </w:r>
      <w:r w:rsidR="000A343C" w:rsidRPr="00FE4BB6">
        <w:rPr>
          <w:rFonts w:ascii="Times New Roman" w:hAnsi="Times New Roman" w:cs="Times New Roman"/>
          <w:b/>
          <w:bCs/>
          <w:sz w:val="24"/>
          <w:szCs w:val="24"/>
          <w:u w:val="single"/>
        </w:rPr>
        <w:t>lı</w:t>
      </w:r>
      <w:r w:rsidRPr="00FE4BB6">
        <w:rPr>
          <w:rFonts w:ascii="Times New Roman" w:hAnsi="Times New Roman" w:cs="Times New Roman"/>
          <w:b/>
          <w:bCs/>
          <w:sz w:val="24"/>
          <w:szCs w:val="24"/>
          <w:u w:val="single"/>
        </w:rPr>
        <w:t xml:space="preserve"> durum öğrencinin özellikle</w:t>
      </w:r>
      <w:r w:rsidR="00F84EFF" w:rsidRPr="00FE4BB6">
        <w:rPr>
          <w:rFonts w:ascii="Times New Roman" w:hAnsi="Times New Roman" w:cs="Times New Roman"/>
          <w:b/>
          <w:bCs/>
          <w:sz w:val="24"/>
          <w:szCs w:val="24"/>
        </w:rPr>
        <w:t>,</w:t>
      </w:r>
      <w:r w:rsidR="000A343C" w:rsidRPr="00FE4BB6">
        <w:rPr>
          <w:rFonts w:ascii="Times New Roman" w:hAnsi="Times New Roman" w:cs="Times New Roman"/>
          <w:b/>
          <w:bCs/>
          <w:sz w:val="24"/>
          <w:szCs w:val="24"/>
        </w:rPr>
        <w:t xml:space="preserve"> yönerge alma ve yönerge takibi,</w:t>
      </w:r>
      <w:r w:rsidR="00FE4BB6" w:rsidRPr="00FE4BB6">
        <w:rPr>
          <w:rFonts w:ascii="Times New Roman" w:hAnsi="Times New Roman" w:cs="Times New Roman"/>
          <w:b/>
          <w:bCs/>
          <w:sz w:val="24"/>
          <w:szCs w:val="24"/>
        </w:rPr>
        <w:t xml:space="preserve"> sözel verilen uyaranları alma ve görsel uyaranlarla ilişkisini belirleme,</w:t>
      </w:r>
      <w:r w:rsidR="005A3E39" w:rsidRPr="00FE4BB6">
        <w:rPr>
          <w:rFonts w:ascii="Times New Roman" w:hAnsi="Times New Roman" w:cs="Times New Roman"/>
          <w:b/>
          <w:bCs/>
          <w:sz w:val="24"/>
          <w:szCs w:val="24"/>
        </w:rPr>
        <w:t xml:space="preserve"> </w:t>
      </w:r>
      <w:r w:rsidR="00FE4BB6" w:rsidRPr="00FE4BB6">
        <w:rPr>
          <w:rFonts w:ascii="Times New Roman" w:hAnsi="Times New Roman" w:cs="Times New Roman"/>
          <w:b/>
          <w:bCs/>
          <w:sz w:val="24"/>
          <w:szCs w:val="24"/>
        </w:rPr>
        <w:t xml:space="preserve">birbirinden bağımsız tek tek verilen uyaranları hatırlamaya dayalı kısa süreli işitsel hafıza </w:t>
      </w:r>
      <w:r w:rsidRPr="00FE4BB6">
        <w:rPr>
          <w:rFonts w:ascii="Times New Roman" w:hAnsi="Times New Roman" w:cs="Times New Roman"/>
          <w:b/>
          <w:bCs/>
          <w:sz w:val="24"/>
          <w:szCs w:val="24"/>
        </w:rPr>
        <w:t>alanları öğrenme performansını olumlu yönde etkileyecek bir potansiyeli yansıtmaktadır</w:t>
      </w:r>
      <w:r w:rsidR="00F84EFF" w:rsidRPr="00FE4BB6">
        <w:rPr>
          <w:rFonts w:ascii="Times New Roman" w:hAnsi="Times New Roman" w:cs="Times New Roman"/>
          <w:b/>
          <w:bCs/>
          <w:sz w:val="24"/>
          <w:szCs w:val="24"/>
        </w:rPr>
        <w:t>.</w:t>
      </w:r>
      <w:r w:rsidR="00FE4BB6" w:rsidRPr="00FE4BB6">
        <w:rPr>
          <w:rFonts w:ascii="Times New Roman" w:hAnsi="Times New Roman" w:cs="Times New Roman"/>
          <w:b/>
          <w:bCs/>
          <w:sz w:val="24"/>
          <w:szCs w:val="24"/>
        </w:rPr>
        <w:t xml:space="preserve"> Buna karşın fotografik hafıza, görme keskinliği, görsel bütünlük, bir modelden şekil kopyalama, bir bütün olarak verilen cümledeki kelimelerin doğru dizilimini hatırlamaya dayalı kısa süreli işitsel hafıza gerektiren akademik çalışmalar sırasındaki öğrenme performansına</w:t>
      </w:r>
      <w:r w:rsidR="00FE4BB6" w:rsidRPr="00FE4BB6">
        <w:rPr>
          <w:rFonts w:ascii="Times New Roman" w:hAnsi="Times New Roman" w:cs="Times New Roman"/>
          <w:b/>
          <w:bCs/>
          <w:sz w:val="24"/>
          <w:szCs w:val="24"/>
          <w:u w:val="single"/>
        </w:rPr>
        <w:t xml:space="preserve"> olumsuz </w:t>
      </w:r>
      <w:r w:rsidR="00FE4BB6" w:rsidRPr="00FE4BB6">
        <w:rPr>
          <w:rFonts w:ascii="Times New Roman" w:hAnsi="Times New Roman" w:cs="Times New Roman"/>
          <w:b/>
          <w:bCs/>
          <w:sz w:val="24"/>
          <w:szCs w:val="24"/>
        </w:rPr>
        <w:t>yönde yansıyabilecek düzeydedir.</w:t>
      </w:r>
    </w:p>
    <w:p w14:paraId="5368D9FF" w14:textId="0AE13915" w:rsidR="00845080" w:rsidRPr="000422B3" w:rsidRDefault="00845080" w:rsidP="000422B3">
      <w:pPr>
        <w:jc w:val="both"/>
        <w:rPr>
          <w:rFonts w:ascii="Times New Roman" w:hAnsi="Times New Roman" w:cs="Times New Roman"/>
          <w:b/>
          <w:bCs/>
          <w:sz w:val="24"/>
          <w:szCs w:val="24"/>
        </w:rPr>
      </w:pPr>
    </w:p>
    <w:p w14:paraId="4A7368F2" w14:textId="143B4CDF" w:rsidR="008E44F4" w:rsidRPr="000422B3" w:rsidRDefault="00A6138F" w:rsidP="000422B3">
      <w:pPr>
        <w:rPr>
          <w:rFonts w:ascii="Times New Roman" w:hAnsi="Times New Roman" w:cs="Times New Roman"/>
          <w:b/>
          <w:sz w:val="24"/>
          <w:szCs w:val="24"/>
        </w:rPr>
      </w:pPr>
      <w:r w:rsidRPr="009A7B15">
        <w:rPr>
          <w:rFonts w:ascii="Times New Roman" w:hAnsi="Times New Roman" w:cs="Times New Roman"/>
          <w:b/>
          <w:sz w:val="24"/>
          <w:szCs w:val="24"/>
        </w:rPr>
        <w:t xml:space="preserve">CAS ölçek puanları teker teker  daha detaylı bir biçimde incelendiğinde,  aşağıda belirtilen  sonuçlara ulaşmak mümkündür; </w:t>
      </w:r>
    </w:p>
    <w:p w14:paraId="0B2E9FBB" w14:textId="77777777" w:rsidR="000422B3" w:rsidRDefault="000422B3" w:rsidP="00F84EFF">
      <w:pPr>
        <w:rPr>
          <w:rFonts w:ascii="Times New Roman" w:hAnsi="Times New Roman" w:cs="Times New Roman"/>
          <w:sz w:val="24"/>
          <w:szCs w:val="24"/>
        </w:rPr>
      </w:pPr>
    </w:p>
    <w:p w14:paraId="5AE81C75" w14:textId="77777777" w:rsidR="000422B3" w:rsidRDefault="000422B3" w:rsidP="00F84EFF">
      <w:pPr>
        <w:rPr>
          <w:rFonts w:ascii="Times New Roman" w:hAnsi="Times New Roman" w:cs="Times New Roman"/>
          <w:sz w:val="24"/>
          <w:szCs w:val="24"/>
        </w:rPr>
      </w:pPr>
    </w:p>
    <w:p w14:paraId="28389DF0" w14:textId="16B28D6C" w:rsidR="004C03DB" w:rsidRDefault="00701AF1" w:rsidP="00F84EFF">
      <w:pPr>
        <w:rPr>
          <w:rFonts w:ascii="Times New Roman" w:hAnsi="Times New Roman" w:cs="Times New Roman"/>
          <w:sz w:val="24"/>
          <w:szCs w:val="24"/>
        </w:rPr>
      </w:pPr>
      <w:r>
        <w:rPr>
          <w:rFonts w:ascii="Times New Roman" w:hAnsi="Times New Roman" w:cs="Times New Roman"/>
          <w:sz w:val="24"/>
          <w:szCs w:val="24"/>
        </w:rPr>
        <w:t xml:space="preserve"> </w:t>
      </w:r>
      <w:r w:rsidR="004C03DB">
        <w:rPr>
          <w:rFonts w:ascii="Times New Roman" w:hAnsi="Times New Roman" w:cs="Times New Roman"/>
          <w:sz w:val="24"/>
          <w:szCs w:val="24"/>
        </w:rPr>
        <w:t>Öğrencinin</w:t>
      </w:r>
      <w:r w:rsidR="004C03DB">
        <w:rPr>
          <w:rFonts w:ascii="Times New Roman" w:hAnsi="Times New Roman" w:cs="Times New Roman"/>
          <w:b/>
          <w:sz w:val="24"/>
          <w:szCs w:val="24"/>
        </w:rPr>
        <w:t xml:space="preserve"> </w:t>
      </w:r>
      <w:r w:rsidR="004C03DB">
        <w:rPr>
          <w:rFonts w:ascii="Times New Roman" w:hAnsi="Times New Roman" w:cs="Times New Roman"/>
          <w:b/>
          <w:sz w:val="24"/>
          <w:szCs w:val="24"/>
          <w:u w:val="single"/>
        </w:rPr>
        <w:t xml:space="preserve">Dikkat </w:t>
      </w:r>
      <w:r w:rsidR="004C03DB">
        <w:rPr>
          <w:rFonts w:ascii="Times New Roman" w:hAnsi="Times New Roman" w:cs="Times New Roman"/>
          <w:sz w:val="24"/>
          <w:szCs w:val="24"/>
        </w:rPr>
        <w:t>alt testlerinden elde ettiği  performansına bakıldığında;</w:t>
      </w:r>
    </w:p>
    <w:p w14:paraId="1F0FB65D" w14:textId="5A624224" w:rsidR="004C03DB" w:rsidRDefault="004C03DB" w:rsidP="004C03DB">
      <w:pPr>
        <w:rPr>
          <w:rFonts w:ascii="Times New Roman" w:hAnsi="Times New Roman" w:cs="Times New Roman"/>
          <w:sz w:val="24"/>
          <w:szCs w:val="24"/>
        </w:rPr>
      </w:pPr>
      <w:r>
        <w:rPr>
          <w:rFonts w:ascii="Times New Roman" w:hAnsi="Times New Roman" w:cs="Times New Roman"/>
          <w:sz w:val="24"/>
          <w:szCs w:val="24"/>
        </w:rPr>
        <w:t xml:space="preserve">Dikkat alt testlerinin puanlarının  tutarlı olduğu ve bu puanların </w:t>
      </w:r>
      <w:r w:rsidR="00FE4BB6">
        <w:rPr>
          <w:rFonts w:ascii="Times New Roman" w:hAnsi="Times New Roman" w:cs="Times New Roman"/>
          <w:sz w:val="24"/>
          <w:szCs w:val="24"/>
        </w:rPr>
        <w:t>iki</w:t>
      </w:r>
      <w:r>
        <w:rPr>
          <w:rFonts w:ascii="Times New Roman" w:hAnsi="Times New Roman" w:cs="Times New Roman"/>
          <w:sz w:val="24"/>
          <w:szCs w:val="24"/>
        </w:rPr>
        <w:t xml:space="preserve"> alanda </w:t>
      </w:r>
      <w:r w:rsidR="000422B3">
        <w:rPr>
          <w:rFonts w:ascii="Times New Roman" w:hAnsi="Times New Roman" w:cs="Times New Roman"/>
          <w:sz w:val="24"/>
          <w:szCs w:val="24"/>
        </w:rPr>
        <w:t xml:space="preserve">da </w:t>
      </w:r>
      <w:r>
        <w:rPr>
          <w:rFonts w:ascii="Times New Roman" w:hAnsi="Times New Roman" w:cs="Times New Roman"/>
          <w:sz w:val="24"/>
          <w:szCs w:val="24"/>
        </w:rPr>
        <w:t>yaş ortalamasının üst sınırın</w:t>
      </w:r>
      <w:r w:rsidR="00FE4BB6">
        <w:rPr>
          <w:rFonts w:ascii="Times New Roman" w:hAnsi="Times New Roman" w:cs="Times New Roman"/>
          <w:sz w:val="24"/>
          <w:szCs w:val="24"/>
        </w:rPr>
        <w:t>da, bir alanda ise yaş ortalamasında</w:t>
      </w:r>
      <w:r w:rsidR="000422B3">
        <w:rPr>
          <w:rFonts w:ascii="Times New Roman" w:hAnsi="Times New Roman" w:cs="Times New Roman"/>
          <w:sz w:val="24"/>
          <w:szCs w:val="24"/>
        </w:rPr>
        <w:t xml:space="preserve"> </w:t>
      </w:r>
      <w:r w:rsidR="00701AF1">
        <w:rPr>
          <w:rFonts w:ascii="Times New Roman" w:hAnsi="Times New Roman" w:cs="Times New Roman"/>
          <w:sz w:val="24"/>
          <w:szCs w:val="24"/>
        </w:rPr>
        <w:t xml:space="preserve">olduğu </w:t>
      </w:r>
      <w:r>
        <w:rPr>
          <w:rFonts w:ascii="Times New Roman" w:hAnsi="Times New Roman" w:cs="Times New Roman"/>
          <w:sz w:val="24"/>
          <w:szCs w:val="24"/>
        </w:rPr>
        <w:t>görülmektedir. Öğrencinin v</w:t>
      </w:r>
      <w:r w:rsidRPr="0039443A">
        <w:rPr>
          <w:rFonts w:ascii="Times New Roman" w:hAnsi="Times New Roman" w:cs="Times New Roman"/>
          <w:sz w:val="24"/>
          <w:szCs w:val="24"/>
        </w:rPr>
        <w:t>erilen bilgiyi sınıflayarak işleme</w:t>
      </w:r>
      <w:r>
        <w:rPr>
          <w:rFonts w:ascii="Times New Roman" w:hAnsi="Times New Roman" w:cs="Times New Roman"/>
          <w:sz w:val="24"/>
          <w:szCs w:val="24"/>
        </w:rPr>
        <w:t>,</w:t>
      </w:r>
      <w:r w:rsidRPr="004C03DB">
        <w:rPr>
          <w:rFonts w:ascii="Times New Roman" w:hAnsi="Times New Roman" w:cs="Times New Roman"/>
          <w:sz w:val="24"/>
          <w:szCs w:val="24"/>
        </w:rPr>
        <w:t xml:space="preserve"> </w:t>
      </w:r>
      <w:r w:rsidR="00701AF1">
        <w:rPr>
          <w:rFonts w:ascii="Times New Roman" w:hAnsi="Times New Roman" w:cs="Times New Roman"/>
          <w:sz w:val="24"/>
          <w:szCs w:val="24"/>
        </w:rPr>
        <w:t>o</w:t>
      </w:r>
      <w:r w:rsidR="00701AF1" w:rsidRPr="0039443A">
        <w:rPr>
          <w:rFonts w:ascii="Times New Roman" w:hAnsi="Times New Roman" w:cs="Times New Roman"/>
          <w:sz w:val="24"/>
          <w:szCs w:val="24"/>
        </w:rPr>
        <w:t>rtak özellikleri olan uyaranları belirleme,</w:t>
      </w:r>
      <w:r w:rsidR="000422B3">
        <w:rPr>
          <w:rFonts w:ascii="Times New Roman" w:hAnsi="Times New Roman" w:cs="Times New Roman"/>
          <w:sz w:val="24"/>
          <w:szCs w:val="24"/>
        </w:rPr>
        <w:t xml:space="preserve"> b</w:t>
      </w:r>
      <w:r w:rsidR="000422B3" w:rsidRPr="0039443A">
        <w:rPr>
          <w:rFonts w:ascii="Times New Roman" w:hAnsi="Times New Roman" w:cs="Times New Roman"/>
          <w:sz w:val="24"/>
          <w:szCs w:val="24"/>
        </w:rPr>
        <w:t xml:space="preserve">irden fazla uyarana aynı anda seçici olarak odaklanma </w:t>
      </w:r>
      <w:r>
        <w:rPr>
          <w:rFonts w:ascii="Times New Roman" w:hAnsi="Times New Roman" w:cs="Times New Roman"/>
          <w:sz w:val="24"/>
          <w:szCs w:val="24"/>
        </w:rPr>
        <w:t>gibi bilişsel işlemlerde puanlarının ortalamanın üst sınırın</w:t>
      </w:r>
      <w:r w:rsidR="00FE4BB6">
        <w:rPr>
          <w:rFonts w:ascii="Times New Roman" w:hAnsi="Times New Roman" w:cs="Times New Roman"/>
          <w:sz w:val="24"/>
          <w:szCs w:val="24"/>
        </w:rPr>
        <w:t>da</w:t>
      </w:r>
      <w:r>
        <w:rPr>
          <w:rFonts w:ascii="Times New Roman" w:hAnsi="Times New Roman" w:cs="Times New Roman"/>
          <w:sz w:val="24"/>
          <w:szCs w:val="24"/>
        </w:rPr>
        <w:t xml:space="preserve"> olması öğrenme performansını olumlu yönde etkileyecek bir potansiyeli yansıtmaktadır.</w:t>
      </w:r>
      <w:r>
        <w:rPr>
          <w:rFonts w:ascii="Times New Roman" w:eastAsia="Calibri" w:hAnsi="Times New Roman" w:cs="Times New Roman"/>
          <w:sz w:val="24"/>
          <w:szCs w:val="24"/>
        </w:rPr>
        <w:t xml:space="preserve"> </w:t>
      </w:r>
    </w:p>
    <w:p w14:paraId="308A036A" w14:textId="1535C757" w:rsidR="004C03DB" w:rsidRPr="00701AF1" w:rsidRDefault="004C03DB" w:rsidP="00701AF1">
      <w:pPr>
        <w:pStyle w:val="ListeParagraf"/>
        <w:numPr>
          <w:ilvl w:val="0"/>
          <w:numId w:val="14"/>
        </w:numPr>
        <w:rPr>
          <w:rFonts w:ascii="Times New Roman" w:hAnsi="Times New Roman" w:cs="Times New Roman"/>
          <w:sz w:val="24"/>
          <w:szCs w:val="24"/>
        </w:rPr>
      </w:pPr>
      <w:r>
        <w:rPr>
          <w:rFonts w:ascii="Times New Roman" w:hAnsi="Times New Roman" w:cs="Times New Roman"/>
          <w:sz w:val="24"/>
          <w:szCs w:val="24"/>
        </w:rPr>
        <w:t>Verilen bilgiyi sınıflayarak işleme, ortak özellikleri belirleyerek seçici olma, kavram formasyonu, sınıflama, seçici olarak odaklanma ve bunu sürdürme performansının</w:t>
      </w:r>
      <w:r>
        <w:rPr>
          <w:rFonts w:ascii="Times New Roman" w:hAnsi="Times New Roman" w:cs="Times New Roman"/>
          <w:b/>
          <w:sz w:val="24"/>
          <w:szCs w:val="24"/>
        </w:rPr>
        <w:t xml:space="preserve"> yaş ortalamasının</w:t>
      </w:r>
      <w:r w:rsidR="000422B3">
        <w:rPr>
          <w:rFonts w:ascii="Times New Roman" w:hAnsi="Times New Roman" w:cs="Times New Roman"/>
          <w:b/>
          <w:sz w:val="24"/>
          <w:szCs w:val="24"/>
        </w:rPr>
        <w:t xml:space="preserve"> </w:t>
      </w:r>
      <w:r w:rsidR="00EB487C">
        <w:rPr>
          <w:rFonts w:ascii="Times New Roman" w:hAnsi="Times New Roman" w:cs="Times New Roman"/>
          <w:b/>
          <w:sz w:val="24"/>
          <w:szCs w:val="24"/>
        </w:rPr>
        <w:t>üst sınırın</w:t>
      </w:r>
      <w:r w:rsidR="00FE4BB6">
        <w:rPr>
          <w:rFonts w:ascii="Times New Roman" w:hAnsi="Times New Roman" w:cs="Times New Roman"/>
          <w:b/>
          <w:sz w:val="24"/>
          <w:szCs w:val="24"/>
        </w:rPr>
        <w:t>da</w:t>
      </w:r>
      <w:r>
        <w:rPr>
          <w:rFonts w:ascii="Times New Roman" w:hAnsi="Times New Roman" w:cs="Times New Roman"/>
          <w:b/>
          <w:sz w:val="24"/>
          <w:szCs w:val="24"/>
        </w:rPr>
        <w:t xml:space="preserve"> </w:t>
      </w:r>
      <w:r>
        <w:rPr>
          <w:rFonts w:ascii="Times New Roman" w:hAnsi="Times New Roman" w:cs="Times New Roman"/>
          <w:sz w:val="24"/>
          <w:szCs w:val="24"/>
        </w:rPr>
        <w:t>olduğu ;</w:t>
      </w:r>
    </w:p>
    <w:p w14:paraId="5918AE53" w14:textId="507DECDE" w:rsidR="00701AF1" w:rsidRDefault="00701AF1" w:rsidP="004C03DB">
      <w:pPr>
        <w:pStyle w:val="ListeParagraf"/>
        <w:numPr>
          <w:ilvl w:val="0"/>
          <w:numId w:val="14"/>
        </w:numPr>
        <w:rPr>
          <w:rFonts w:ascii="Times New Roman" w:hAnsi="Times New Roman" w:cs="Times New Roman"/>
          <w:sz w:val="24"/>
          <w:szCs w:val="24"/>
        </w:rPr>
      </w:pPr>
      <w:r>
        <w:rPr>
          <w:rFonts w:ascii="Times New Roman" w:hAnsi="Times New Roman" w:cs="Times New Roman"/>
          <w:sz w:val="24"/>
          <w:szCs w:val="24"/>
        </w:rPr>
        <w:t xml:space="preserve">Birden fazla uyarana aynı anda seçici olarak odaklanma ve dikkatini etkili bir şekilde sürdürebilme, performansının </w:t>
      </w:r>
      <w:r>
        <w:rPr>
          <w:rFonts w:ascii="Times New Roman" w:hAnsi="Times New Roman" w:cs="Times New Roman"/>
          <w:b/>
          <w:sz w:val="24"/>
          <w:szCs w:val="24"/>
        </w:rPr>
        <w:t>yaş ortalaması</w:t>
      </w:r>
      <w:r w:rsidR="000422B3">
        <w:rPr>
          <w:rFonts w:ascii="Times New Roman" w:hAnsi="Times New Roman" w:cs="Times New Roman"/>
          <w:b/>
          <w:sz w:val="24"/>
          <w:szCs w:val="24"/>
        </w:rPr>
        <w:t xml:space="preserve">nın </w:t>
      </w:r>
      <w:r w:rsidR="00EB487C">
        <w:rPr>
          <w:rFonts w:ascii="Times New Roman" w:hAnsi="Times New Roman" w:cs="Times New Roman"/>
          <w:b/>
          <w:sz w:val="24"/>
          <w:szCs w:val="24"/>
        </w:rPr>
        <w:t>üst sınırın</w:t>
      </w:r>
      <w:r w:rsidR="00FE4BB6">
        <w:rPr>
          <w:rFonts w:ascii="Times New Roman" w:hAnsi="Times New Roman" w:cs="Times New Roman"/>
          <w:b/>
          <w:sz w:val="24"/>
          <w:szCs w:val="24"/>
        </w:rPr>
        <w:t>da</w:t>
      </w:r>
      <w:r>
        <w:rPr>
          <w:rFonts w:ascii="Times New Roman" w:hAnsi="Times New Roman" w:cs="Times New Roman"/>
          <w:b/>
          <w:sz w:val="24"/>
          <w:szCs w:val="24"/>
        </w:rPr>
        <w:t xml:space="preserve"> </w:t>
      </w:r>
      <w:r>
        <w:rPr>
          <w:rFonts w:ascii="Times New Roman" w:hAnsi="Times New Roman" w:cs="Times New Roman"/>
          <w:sz w:val="24"/>
          <w:szCs w:val="24"/>
        </w:rPr>
        <w:t xml:space="preserve">olduğu </w:t>
      </w:r>
      <w:r w:rsidR="00FE4BB6">
        <w:rPr>
          <w:rFonts w:ascii="Times New Roman" w:hAnsi="Times New Roman" w:cs="Times New Roman"/>
          <w:sz w:val="24"/>
          <w:szCs w:val="24"/>
        </w:rPr>
        <w:t>;</w:t>
      </w:r>
    </w:p>
    <w:p w14:paraId="55D1A94C" w14:textId="4C859572" w:rsidR="00FE4BB6" w:rsidRPr="000422B3" w:rsidRDefault="00FE4BB6" w:rsidP="00FE4BB6">
      <w:pPr>
        <w:pStyle w:val="ListeParagraf"/>
        <w:numPr>
          <w:ilvl w:val="0"/>
          <w:numId w:val="14"/>
        </w:numPr>
        <w:rPr>
          <w:rFonts w:ascii="Times New Roman" w:hAnsi="Times New Roman" w:cs="Times New Roman"/>
          <w:sz w:val="24"/>
          <w:szCs w:val="24"/>
        </w:rPr>
      </w:pPr>
      <w:r>
        <w:rPr>
          <w:rFonts w:ascii="Times New Roman" w:hAnsi="Times New Roman" w:cs="Times New Roman"/>
          <w:sz w:val="24"/>
          <w:szCs w:val="24"/>
        </w:rPr>
        <w:t xml:space="preserve">Seçici olarak dikkatini bir uyarana yönlendirirken diğer uyaranlara direnç oluşturabilme ve dili akıcı bir şekilde kullanma, görünür gerçekliğin etkisinde kalmadan bilgiyi işleme performansının </w:t>
      </w:r>
      <w:r>
        <w:rPr>
          <w:rFonts w:ascii="Times New Roman" w:hAnsi="Times New Roman" w:cs="Times New Roman"/>
          <w:b/>
          <w:sz w:val="24"/>
          <w:szCs w:val="24"/>
        </w:rPr>
        <w:t xml:space="preserve">yaş ortalamasında </w:t>
      </w:r>
      <w:r>
        <w:rPr>
          <w:rFonts w:ascii="Times New Roman" w:hAnsi="Times New Roman" w:cs="Times New Roman"/>
          <w:sz w:val="24"/>
          <w:szCs w:val="24"/>
        </w:rPr>
        <w:t>olduğu belirlenmiştir.</w:t>
      </w:r>
    </w:p>
    <w:p w14:paraId="1329B2E9" w14:textId="77777777" w:rsidR="00A659C9" w:rsidRPr="00FE4BB6" w:rsidRDefault="00A659C9" w:rsidP="00FE4BB6">
      <w:pPr>
        <w:pStyle w:val="ListeParagraf"/>
        <w:rPr>
          <w:rFonts w:ascii="Times New Roman" w:hAnsi="Times New Roman" w:cs="Times New Roman"/>
          <w:sz w:val="24"/>
          <w:szCs w:val="24"/>
        </w:rPr>
      </w:pPr>
    </w:p>
    <w:p w14:paraId="39B1D539" w14:textId="5919D078" w:rsidR="004C03DB" w:rsidRPr="004C03DB" w:rsidRDefault="004C03DB" w:rsidP="004C03DB">
      <w:pPr>
        <w:rPr>
          <w:rFonts w:ascii="Times New Roman" w:hAnsi="Times New Roman" w:cs="Times New Roman"/>
          <w:sz w:val="24"/>
          <w:szCs w:val="24"/>
        </w:rPr>
      </w:pPr>
    </w:p>
    <w:p w14:paraId="6F04DA53" w14:textId="77777777" w:rsidR="004C03DB" w:rsidRDefault="004C03DB" w:rsidP="00A6138F">
      <w:pPr>
        <w:rPr>
          <w:rFonts w:ascii="Times New Roman" w:hAnsi="Times New Roman" w:cs="Times New Roman"/>
          <w:b/>
          <w:sz w:val="24"/>
          <w:szCs w:val="24"/>
        </w:rPr>
      </w:pPr>
    </w:p>
    <w:p w14:paraId="0E06AF6F" w14:textId="77777777" w:rsidR="00A74B69" w:rsidRPr="00A74B69" w:rsidRDefault="00A74B69" w:rsidP="00A74B69">
      <w:pPr>
        <w:rPr>
          <w:rFonts w:ascii="Times New Roman" w:hAnsi="Times New Roman" w:cs="Times New Roman"/>
          <w:sz w:val="24"/>
          <w:szCs w:val="24"/>
        </w:rPr>
      </w:pPr>
      <w:r w:rsidRPr="00A74B69">
        <w:rPr>
          <w:rFonts w:ascii="Times New Roman" w:hAnsi="Times New Roman" w:cs="Times New Roman"/>
          <w:sz w:val="24"/>
          <w:szCs w:val="24"/>
        </w:rPr>
        <w:t>Öğrencinin</w:t>
      </w:r>
      <w:r w:rsidRPr="00A74B69">
        <w:rPr>
          <w:rFonts w:ascii="Times New Roman" w:hAnsi="Times New Roman" w:cs="Times New Roman"/>
          <w:b/>
          <w:sz w:val="24"/>
          <w:szCs w:val="24"/>
        </w:rPr>
        <w:t xml:space="preserve"> </w:t>
      </w:r>
      <w:r w:rsidRPr="00A74B69">
        <w:rPr>
          <w:rFonts w:ascii="Times New Roman" w:hAnsi="Times New Roman" w:cs="Times New Roman"/>
          <w:b/>
          <w:sz w:val="24"/>
          <w:szCs w:val="24"/>
          <w:u w:val="single"/>
        </w:rPr>
        <w:t>Eşzamanlı Bilişsel İşlemler</w:t>
      </w:r>
      <w:r w:rsidRPr="00A74B69">
        <w:rPr>
          <w:rFonts w:ascii="Times New Roman" w:hAnsi="Times New Roman" w:cs="Times New Roman"/>
          <w:sz w:val="24"/>
          <w:szCs w:val="24"/>
        </w:rPr>
        <w:t xml:space="preserve"> alt testlerinden elde ettiği  performansına bakıldığında;</w:t>
      </w:r>
    </w:p>
    <w:p w14:paraId="24E6A44D" w14:textId="63EC73FD" w:rsidR="00845080" w:rsidRDefault="00845080" w:rsidP="00845080">
      <w:pPr>
        <w:rPr>
          <w:rFonts w:ascii="Times New Roman" w:hAnsi="Times New Roman" w:cs="Times New Roman"/>
          <w:sz w:val="24"/>
          <w:szCs w:val="24"/>
        </w:rPr>
      </w:pPr>
      <w:r>
        <w:rPr>
          <w:rFonts w:ascii="Times New Roman" w:hAnsi="Times New Roman" w:cs="Times New Roman"/>
          <w:sz w:val="24"/>
          <w:szCs w:val="24"/>
        </w:rPr>
        <w:t>Eşzamanlı bilişsel işlemler alt testlerinin puanlarının tutar</w:t>
      </w:r>
      <w:r w:rsidR="005B2AB5">
        <w:rPr>
          <w:rFonts w:ascii="Times New Roman" w:hAnsi="Times New Roman" w:cs="Times New Roman"/>
          <w:sz w:val="24"/>
          <w:szCs w:val="24"/>
        </w:rPr>
        <w:t>sız</w:t>
      </w:r>
      <w:r>
        <w:rPr>
          <w:rFonts w:ascii="Times New Roman" w:hAnsi="Times New Roman" w:cs="Times New Roman"/>
          <w:sz w:val="24"/>
          <w:szCs w:val="24"/>
        </w:rPr>
        <w:t xml:space="preserve"> </w:t>
      </w:r>
      <w:r w:rsidR="00701AF1">
        <w:rPr>
          <w:rFonts w:ascii="Times New Roman" w:hAnsi="Times New Roman" w:cs="Times New Roman"/>
          <w:sz w:val="24"/>
          <w:szCs w:val="24"/>
        </w:rPr>
        <w:t xml:space="preserve">olduğu ve bu puanların </w:t>
      </w:r>
      <w:r w:rsidR="005B2AB5">
        <w:rPr>
          <w:rFonts w:ascii="Times New Roman" w:hAnsi="Times New Roman" w:cs="Times New Roman"/>
          <w:sz w:val="24"/>
          <w:szCs w:val="24"/>
        </w:rPr>
        <w:t>bir</w:t>
      </w:r>
      <w:r w:rsidR="00701AF1">
        <w:rPr>
          <w:rFonts w:ascii="Times New Roman" w:hAnsi="Times New Roman" w:cs="Times New Roman"/>
          <w:sz w:val="24"/>
          <w:szCs w:val="24"/>
        </w:rPr>
        <w:t xml:space="preserve"> alanda yaş ortalamasının üst sınırını</w:t>
      </w:r>
      <w:r w:rsidR="009D4883">
        <w:rPr>
          <w:rFonts w:ascii="Times New Roman" w:hAnsi="Times New Roman" w:cs="Times New Roman"/>
          <w:sz w:val="24"/>
          <w:szCs w:val="24"/>
        </w:rPr>
        <w:t>n</w:t>
      </w:r>
      <w:r w:rsidR="005B2AB5">
        <w:rPr>
          <w:rFonts w:ascii="Times New Roman" w:hAnsi="Times New Roman" w:cs="Times New Roman"/>
          <w:sz w:val="24"/>
          <w:szCs w:val="24"/>
        </w:rPr>
        <w:t xml:space="preserve"> oldukça</w:t>
      </w:r>
      <w:r w:rsidR="00701AF1">
        <w:rPr>
          <w:rFonts w:ascii="Times New Roman" w:hAnsi="Times New Roman" w:cs="Times New Roman"/>
          <w:sz w:val="24"/>
          <w:szCs w:val="24"/>
        </w:rPr>
        <w:t xml:space="preserve"> üzerinde, </w:t>
      </w:r>
      <w:r w:rsidR="005B2AB5">
        <w:rPr>
          <w:rFonts w:ascii="Times New Roman" w:hAnsi="Times New Roman" w:cs="Times New Roman"/>
          <w:sz w:val="24"/>
          <w:szCs w:val="24"/>
        </w:rPr>
        <w:t>iki</w:t>
      </w:r>
      <w:r w:rsidR="00701AF1">
        <w:rPr>
          <w:rFonts w:ascii="Times New Roman" w:hAnsi="Times New Roman" w:cs="Times New Roman"/>
          <w:sz w:val="24"/>
          <w:szCs w:val="24"/>
        </w:rPr>
        <w:t xml:space="preserve"> alanda</w:t>
      </w:r>
      <w:r w:rsidR="000422B3">
        <w:rPr>
          <w:rFonts w:ascii="Times New Roman" w:hAnsi="Times New Roman" w:cs="Times New Roman"/>
          <w:sz w:val="24"/>
          <w:szCs w:val="24"/>
        </w:rPr>
        <w:t xml:space="preserve"> ise</w:t>
      </w:r>
      <w:r w:rsidR="00701AF1">
        <w:rPr>
          <w:rFonts w:ascii="Times New Roman" w:hAnsi="Times New Roman" w:cs="Times New Roman"/>
          <w:sz w:val="24"/>
          <w:szCs w:val="24"/>
        </w:rPr>
        <w:t xml:space="preserve"> yaş ortalamasın</w:t>
      </w:r>
      <w:r w:rsidR="009D4883">
        <w:rPr>
          <w:rFonts w:ascii="Times New Roman" w:hAnsi="Times New Roman" w:cs="Times New Roman"/>
          <w:sz w:val="24"/>
          <w:szCs w:val="24"/>
        </w:rPr>
        <w:t xml:space="preserve">da </w:t>
      </w:r>
      <w:r w:rsidR="00701AF1">
        <w:rPr>
          <w:rFonts w:ascii="Times New Roman" w:hAnsi="Times New Roman" w:cs="Times New Roman"/>
          <w:sz w:val="24"/>
          <w:szCs w:val="24"/>
        </w:rPr>
        <w:t>olduğu görülmektedir</w:t>
      </w:r>
      <w:r w:rsidR="003E3A4E">
        <w:rPr>
          <w:rFonts w:ascii="Times New Roman" w:hAnsi="Times New Roman" w:cs="Times New Roman"/>
          <w:sz w:val="24"/>
          <w:szCs w:val="24"/>
        </w:rPr>
        <w:t>.</w:t>
      </w:r>
      <w:r w:rsidR="003E3A4E" w:rsidRPr="003E3A4E">
        <w:rPr>
          <w:rFonts w:ascii="Times New Roman" w:hAnsi="Times New Roman" w:cs="Times New Roman"/>
          <w:sz w:val="24"/>
          <w:szCs w:val="24"/>
        </w:rPr>
        <w:t xml:space="preserve"> </w:t>
      </w:r>
      <w:r w:rsidR="003E3A4E">
        <w:rPr>
          <w:rFonts w:ascii="Times New Roman" w:hAnsi="Times New Roman" w:cs="Times New Roman"/>
          <w:sz w:val="24"/>
          <w:szCs w:val="24"/>
        </w:rPr>
        <w:t>Öğrencinin y</w:t>
      </w:r>
      <w:r w:rsidR="003E3A4E" w:rsidRPr="0039443A">
        <w:rPr>
          <w:rFonts w:ascii="Times New Roman" w:hAnsi="Times New Roman" w:cs="Times New Roman"/>
          <w:sz w:val="24"/>
          <w:szCs w:val="24"/>
        </w:rPr>
        <w:t>önergede ifade edilen mesajın doğru ve fikir bütünlüğü içinde algılanması</w:t>
      </w:r>
      <w:r w:rsidR="003E3A4E">
        <w:rPr>
          <w:rFonts w:ascii="Times New Roman" w:hAnsi="Times New Roman" w:cs="Times New Roman"/>
          <w:sz w:val="24"/>
          <w:szCs w:val="24"/>
        </w:rPr>
        <w:t>, yönerge alma ve yönerge takibi</w:t>
      </w:r>
      <w:r>
        <w:rPr>
          <w:rFonts w:ascii="Times New Roman" w:hAnsi="Times New Roman" w:cs="Times New Roman"/>
          <w:sz w:val="24"/>
          <w:szCs w:val="24"/>
        </w:rPr>
        <w:t xml:space="preserve"> gibi bilişsel işlemlerde puanları</w:t>
      </w:r>
      <w:r w:rsidR="003E3A4E">
        <w:rPr>
          <w:rFonts w:ascii="Times New Roman" w:hAnsi="Times New Roman" w:cs="Times New Roman"/>
          <w:sz w:val="24"/>
          <w:szCs w:val="24"/>
        </w:rPr>
        <w:t>nın yaş ortalamasının</w:t>
      </w:r>
      <w:r>
        <w:rPr>
          <w:rFonts w:ascii="Times New Roman" w:hAnsi="Times New Roman" w:cs="Times New Roman"/>
          <w:sz w:val="24"/>
          <w:szCs w:val="24"/>
        </w:rPr>
        <w:t xml:space="preserve"> üst sınırının</w:t>
      </w:r>
      <w:r w:rsidR="003E3A4E">
        <w:rPr>
          <w:rFonts w:ascii="Times New Roman" w:hAnsi="Times New Roman" w:cs="Times New Roman"/>
          <w:sz w:val="24"/>
          <w:szCs w:val="24"/>
        </w:rPr>
        <w:t xml:space="preserve"> oldukça</w:t>
      </w:r>
      <w:r>
        <w:rPr>
          <w:rFonts w:ascii="Times New Roman" w:hAnsi="Times New Roman" w:cs="Times New Roman"/>
          <w:sz w:val="24"/>
          <w:szCs w:val="24"/>
        </w:rPr>
        <w:t xml:space="preserve"> üzerinde olması öğrenme performansını olumlu yönde etkileyecek bir potansiyeli yansıtmaktadır.</w:t>
      </w:r>
      <w:r w:rsidR="00733547" w:rsidRPr="00733547">
        <w:rPr>
          <w:rFonts w:ascii="Times New Roman" w:hAnsi="Times New Roman" w:cs="Times New Roman"/>
          <w:sz w:val="24"/>
          <w:szCs w:val="24"/>
        </w:rPr>
        <w:t xml:space="preserve"> </w:t>
      </w:r>
      <w:r w:rsidR="00733547" w:rsidRPr="00A163CB">
        <w:rPr>
          <w:rFonts w:ascii="Times New Roman" w:hAnsi="Times New Roman" w:cs="Times New Roman"/>
          <w:sz w:val="24"/>
          <w:szCs w:val="24"/>
        </w:rPr>
        <w:t>Bununla birlikte</w:t>
      </w:r>
      <w:r w:rsidR="00733547">
        <w:rPr>
          <w:rFonts w:ascii="Times New Roman" w:hAnsi="Times New Roman" w:cs="Times New Roman"/>
          <w:sz w:val="24"/>
          <w:szCs w:val="24"/>
        </w:rPr>
        <w:t xml:space="preserve"> </w:t>
      </w:r>
      <w:r w:rsidR="003E3A4E">
        <w:rPr>
          <w:rFonts w:ascii="Times New Roman" w:hAnsi="Times New Roman"/>
          <w:sz w:val="24"/>
          <w:szCs w:val="24"/>
        </w:rPr>
        <w:t>ö</w:t>
      </w:r>
      <w:r w:rsidR="005B2AB5" w:rsidRPr="0021527C">
        <w:rPr>
          <w:rFonts w:ascii="Times New Roman" w:hAnsi="Times New Roman"/>
          <w:sz w:val="24"/>
          <w:szCs w:val="24"/>
        </w:rPr>
        <w:t xml:space="preserve">ğrencinin </w:t>
      </w:r>
      <w:r w:rsidR="003E3A4E">
        <w:rPr>
          <w:rFonts w:ascii="Times New Roman" w:hAnsi="Times New Roman" w:cs="Times New Roman"/>
          <w:sz w:val="24"/>
          <w:szCs w:val="24"/>
        </w:rPr>
        <w:t>g</w:t>
      </w:r>
      <w:r w:rsidR="005B2AB5">
        <w:rPr>
          <w:rFonts w:ascii="Times New Roman" w:hAnsi="Times New Roman" w:cs="Times New Roman"/>
          <w:sz w:val="24"/>
          <w:szCs w:val="24"/>
        </w:rPr>
        <w:t>örsel içerikli uyaranlar arası ilişkileri yorumlama , görsel algı, şekil zemin ilişkisini görme, görsel bütünlük algısı, örüntü becerisinin kurgulanması,</w:t>
      </w:r>
      <w:r w:rsidR="005B2AB5" w:rsidRPr="00845080">
        <w:rPr>
          <w:rFonts w:ascii="Times New Roman" w:hAnsi="Times New Roman" w:cs="Times New Roman"/>
          <w:sz w:val="24"/>
          <w:szCs w:val="24"/>
        </w:rPr>
        <w:t xml:space="preserve"> </w:t>
      </w:r>
      <w:r w:rsidR="005B2AB5">
        <w:rPr>
          <w:rFonts w:ascii="Times New Roman" w:hAnsi="Times New Roman" w:cs="Times New Roman"/>
          <w:sz w:val="24"/>
          <w:szCs w:val="24"/>
        </w:rPr>
        <w:t>fotografik hafıza,</w:t>
      </w:r>
      <w:r w:rsidR="003E3A4E" w:rsidRPr="003E3A4E">
        <w:rPr>
          <w:rFonts w:ascii="Times New Roman" w:hAnsi="Times New Roman" w:cs="Times New Roman"/>
          <w:sz w:val="24"/>
          <w:szCs w:val="24"/>
        </w:rPr>
        <w:t xml:space="preserve"> </w:t>
      </w:r>
      <w:r w:rsidR="003E3A4E" w:rsidRPr="0039443A">
        <w:rPr>
          <w:rFonts w:ascii="Times New Roman" w:hAnsi="Times New Roman" w:cs="Times New Roman"/>
          <w:sz w:val="24"/>
          <w:szCs w:val="24"/>
        </w:rPr>
        <w:t>, bir modelden şekil kopyalama</w:t>
      </w:r>
      <w:r w:rsidR="005B2AB5">
        <w:rPr>
          <w:rFonts w:ascii="Times New Roman" w:hAnsi="Times New Roman" w:cs="Times New Roman"/>
          <w:sz w:val="24"/>
          <w:szCs w:val="24"/>
        </w:rPr>
        <w:t xml:space="preserve"> </w:t>
      </w:r>
      <w:r w:rsidR="005B2AB5" w:rsidRPr="0021527C">
        <w:rPr>
          <w:rFonts w:ascii="Times New Roman" w:hAnsi="Times New Roman"/>
          <w:sz w:val="24"/>
          <w:szCs w:val="24"/>
        </w:rPr>
        <w:t>alanın</w:t>
      </w:r>
      <w:r w:rsidR="005B2AB5">
        <w:rPr>
          <w:rFonts w:ascii="Times New Roman" w:hAnsi="Times New Roman"/>
          <w:sz w:val="24"/>
          <w:szCs w:val="24"/>
        </w:rPr>
        <w:t xml:space="preserve">da </w:t>
      </w:r>
      <w:r w:rsidR="005B2AB5" w:rsidRPr="0021527C">
        <w:rPr>
          <w:rFonts w:ascii="Times New Roman" w:hAnsi="Times New Roman"/>
          <w:sz w:val="24"/>
          <w:szCs w:val="24"/>
        </w:rPr>
        <w:t>geliştirilmesinin</w:t>
      </w:r>
      <w:r w:rsidR="005B2AB5">
        <w:rPr>
          <w:rFonts w:ascii="Times New Roman" w:hAnsi="Times New Roman"/>
          <w:sz w:val="24"/>
          <w:szCs w:val="24"/>
        </w:rPr>
        <w:t>/güçlendirilmesinin gerçek potansiyelini ortaya koymasına</w:t>
      </w:r>
      <w:r w:rsidR="005B2AB5" w:rsidRPr="0021527C">
        <w:rPr>
          <w:rFonts w:ascii="Times New Roman" w:hAnsi="Times New Roman"/>
          <w:sz w:val="24"/>
          <w:szCs w:val="24"/>
        </w:rPr>
        <w:t xml:space="preserve"> olumlu yönde katkı sağlayacağı düşünülmektedir.</w:t>
      </w:r>
      <w:r w:rsidR="005B2AB5" w:rsidRPr="005F768B">
        <w:rPr>
          <w:rFonts w:ascii="Times New Roman" w:hAnsi="Times New Roman" w:cs="Times New Roman"/>
          <w:sz w:val="24"/>
          <w:szCs w:val="24"/>
        </w:rPr>
        <w:t>.</w:t>
      </w:r>
    </w:p>
    <w:p w14:paraId="52067C1A" w14:textId="77777777" w:rsidR="00A74B69" w:rsidRPr="00254B71" w:rsidRDefault="00A74B69" w:rsidP="00A74B69">
      <w:pPr>
        <w:rPr>
          <w:rFonts w:ascii="Times New Roman" w:hAnsi="Times New Roman" w:cs="Times New Roman"/>
          <w:sz w:val="24"/>
          <w:szCs w:val="24"/>
        </w:rPr>
      </w:pPr>
    </w:p>
    <w:p w14:paraId="6898FA79" w14:textId="6254BE19" w:rsidR="003E3A4E" w:rsidRDefault="003E3A4E" w:rsidP="00A74B69">
      <w:pPr>
        <w:numPr>
          <w:ilvl w:val="0"/>
          <w:numId w:val="8"/>
        </w:numPr>
        <w:rPr>
          <w:rFonts w:ascii="Times New Roman" w:hAnsi="Times New Roman" w:cs="Times New Roman"/>
          <w:sz w:val="24"/>
          <w:szCs w:val="24"/>
        </w:rPr>
      </w:pPr>
      <w:r w:rsidRPr="00254B71">
        <w:rPr>
          <w:rFonts w:ascii="Times New Roman" w:hAnsi="Times New Roman" w:cs="Times New Roman"/>
          <w:sz w:val="24"/>
          <w:szCs w:val="24"/>
        </w:rPr>
        <w:t>Yönergede ifade edilen mesajın doğru ve fikir bütünlüğü içinde algılanması</w:t>
      </w:r>
      <w:r w:rsidRPr="00254B71">
        <w:rPr>
          <w:rFonts w:ascii="Times New Roman" w:hAnsi="Times New Roman" w:cs="Times New Roman"/>
          <w:b/>
          <w:sz w:val="24"/>
          <w:szCs w:val="24"/>
        </w:rPr>
        <w:t xml:space="preserve"> </w:t>
      </w:r>
      <w:r>
        <w:rPr>
          <w:rFonts w:ascii="Times New Roman" w:hAnsi="Times New Roman" w:cs="Times New Roman"/>
          <w:b/>
          <w:sz w:val="24"/>
          <w:szCs w:val="24"/>
        </w:rPr>
        <w:t>,</w:t>
      </w:r>
      <w:r w:rsidRPr="00254B71">
        <w:rPr>
          <w:rFonts w:ascii="Times New Roman" w:hAnsi="Times New Roman" w:cs="Times New Roman"/>
          <w:sz w:val="24"/>
          <w:szCs w:val="24"/>
        </w:rPr>
        <w:t xml:space="preserve"> sözel olarak verilen yönerge ile nesnelerin mekândaki konumunu algılayabilmesi</w:t>
      </w:r>
      <w:r w:rsidRPr="003E3A4E">
        <w:rPr>
          <w:rFonts w:ascii="Times New Roman" w:hAnsi="Times New Roman" w:cs="Times New Roman"/>
          <w:b/>
          <w:sz w:val="24"/>
          <w:szCs w:val="24"/>
        </w:rPr>
        <w:t xml:space="preserve"> </w:t>
      </w:r>
      <w:r w:rsidRPr="00A74B69">
        <w:rPr>
          <w:rFonts w:ascii="Times New Roman" w:hAnsi="Times New Roman" w:cs="Times New Roman"/>
          <w:b/>
          <w:sz w:val="24"/>
          <w:szCs w:val="24"/>
        </w:rPr>
        <w:t>yaş ortalaması üst sınırının</w:t>
      </w:r>
      <w:r>
        <w:rPr>
          <w:rFonts w:ascii="Times New Roman" w:hAnsi="Times New Roman" w:cs="Times New Roman"/>
          <w:b/>
          <w:sz w:val="24"/>
          <w:szCs w:val="24"/>
        </w:rPr>
        <w:t xml:space="preserve"> oldukça</w:t>
      </w:r>
      <w:r w:rsidRPr="00A74B69">
        <w:rPr>
          <w:rFonts w:ascii="Times New Roman" w:hAnsi="Times New Roman" w:cs="Times New Roman"/>
          <w:b/>
          <w:sz w:val="24"/>
          <w:szCs w:val="24"/>
        </w:rPr>
        <w:t xml:space="preserve"> üzerinde </w:t>
      </w:r>
      <w:r>
        <w:rPr>
          <w:rFonts w:ascii="Times New Roman" w:hAnsi="Times New Roman" w:cs="Times New Roman"/>
          <w:sz w:val="24"/>
          <w:szCs w:val="24"/>
        </w:rPr>
        <w:t>olduğu ;</w:t>
      </w:r>
    </w:p>
    <w:p w14:paraId="5DD3D540" w14:textId="1CBD92D7" w:rsidR="00A74B69" w:rsidRDefault="00845080" w:rsidP="00A74B69">
      <w:pPr>
        <w:numPr>
          <w:ilvl w:val="0"/>
          <w:numId w:val="8"/>
        </w:numPr>
        <w:rPr>
          <w:rFonts w:ascii="Times New Roman" w:hAnsi="Times New Roman" w:cs="Times New Roman"/>
          <w:sz w:val="24"/>
          <w:szCs w:val="24"/>
        </w:rPr>
      </w:pPr>
      <w:r w:rsidRPr="00A74B69">
        <w:rPr>
          <w:rFonts w:ascii="Times New Roman" w:hAnsi="Times New Roman" w:cs="Times New Roman"/>
          <w:sz w:val="24"/>
          <w:szCs w:val="24"/>
        </w:rPr>
        <w:t xml:space="preserve">Görsel içerikli uyaranlar arası ilişkileri yorumlama ve verilenlerden yola çıkarak istenilen sonuca ulaşma, analitik bağlantılar kurma performansının </w:t>
      </w:r>
      <w:r w:rsidR="00A74B69" w:rsidRPr="00A74B69">
        <w:rPr>
          <w:rFonts w:ascii="Times New Roman" w:hAnsi="Times New Roman" w:cs="Times New Roman"/>
          <w:b/>
          <w:sz w:val="24"/>
          <w:szCs w:val="24"/>
        </w:rPr>
        <w:t>yaş ortalaması</w:t>
      </w:r>
      <w:r w:rsidR="003E3A4E">
        <w:rPr>
          <w:rFonts w:ascii="Times New Roman" w:hAnsi="Times New Roman" w:cs="Times New Roman"/>
          <w:b/>
          <w:sz w:val="24"/>
          <w:szCs w:val="24"/>
        </w:rPr>
        <w:t xml:space="preserve">nda </w:t>
      </w:r>
      <w:r w:rsidR="00A74B69" w:rsidRPr="00A74B69">
        <w:rPr>
          <w:rFonts w:ascii="Times New Roman" w:hAnsi="Times New Roman" w:cs="Times New Roman"/>
          <w:sz w:val="24"/>
          <w:szCs w:val="24"/>
        </w:rPr>
        <w:t xml:space="preserve">olduğu ; </w:t>
      </w:r>
    </w:p>
    <w:p w14:paraId="22A8CFFE" w14:textId="64E9CEA1" w:rsidR="00254B71" w:rsidRPr="003E3A4E" w:rsidRDefault="00987964" w:rsidP="003E3A4E">
      <w:pPr>
        <w:numPr>
          <w:ilvl w:val="0"/>
          <w:numId w:val="8"/>
        </w:numPr>
        <w:rPr>
          <w:rFonts w:ascii="Times New Roman" w:hAnsi="Times New Roman" w:cs="Times New Roman"/>
          <w:sz w:val="24"/>
          <w:szCs w:val="24"/>
        </w:rPr>
      </w:pPr>
      <w:r>
        <w:rPr>
          <w:rFonts w:ascii="Times New Roman" w:hAnsi="Times New Roman" w:cs="Times New Roman"/>
          <w:sz w:val="24"/>
          <w:szCs w:val="24"/>
        </w:rPr>
        <w:t>G</w:t>
      </w:r>
      <w:r w:rsidR="00254B71" w:rsidRPr="00254B71">
        <w:rPr>
          <w:rFonts w:ascii="Times New Roman" w:hAnsi="Times New Roman" w:cs="Times New Roman"/>
          <w:sz w:val="24"/>
          <w:szCs w:val="24"/>
        </w:rPr>
        <w:t>örsel ayrımlaştırma, foto</w:t>
      </w:r>
      <w:r w:rsidR="003E3A4E">
        <w:rPr>
          <w:rFonts w:ascii="Times New Roman" w:hAnsi="Times New Roman" w:cs="Times New Roman"/>
          <w:sz w:val="24"/>
          <w:szCs w:val="24"/>
        </w:rPr>
        <w:t>g</w:t>
      </w:r>
      <w:r w:rsidR="00254B71" w:rsidRPr="00254B71">
        <w:rPr>
          <w:rFonts w:ascii="Times New Roman" w:hAnsi="Times New Roman" w:cs="Times New Roman"/>
          <w:sz w:val="24"/>
          <w:szCs w:val="24"/>
        </w:rPr>
        <w:t xml:space="preserve">rafik hafıza, görme keskinliği, görsel bütünlük, bir modelden şekil kopyalama, bir modelde görülen şekli yeniden oluşturma, bir şeklin içine gizlenmiş şekilleri bulma gibi işlemlerden elde edilen performansının </w:t>
      </w:r>
      <w:r w:rsidR="00254B71" w:rsidRPr="00254B71">
        <w:rPr>
          <w:rFonts w:ascii="Times New Roman" w:hAnsi="Times New Roman" w:cs="Times New Roman"/>
          <w:b/>
          <w:sz w:val="24"/>
          <w:szCs w:val="24"/>
        </w:rPr>
        <w:t>yaş ortalamasın</w:t>
      </w:r>
      <w:r w:rsidR="003E3A4E">
        <w:rPr>
          <w:rFonts w:ascii="Times New Roman" w:hAnsi="Times New Roman" w:cs="Times New Roman"/>
          <w:b/>
          <w:sz w:val="24"/>
          <w:szCs w:val="24"/>
        </w:rPr>
        <w:t>da</w:t>
      </w:r>
      <w:r w:rsidR="00254B71" w:rsidRPr="00254B71">
        <w:rPr>
          <w:rFonts w:ascii="Times New Roman" w:hAnsi="Times New Roman" w:cs="Times New Roman"/>
          <w:b/>
          <w:sz w:val="24"/>
          <w:szCs w:val="24"/>
        </w:rPr>
        <w:t xml:space="preserve"> </w:t>
      </w:r>
      <w:r w:rsidR="00254B71" w:rsidRPr="00254B71">
        <w:rPr>
          <w:rFonts w:ascii="Times New Roman" w:hAnsi="Times New Roman" w:cs="Times New Roman"/>
          <w:sz w:val="24"/>
          <w:szCs w:val="24"/>
        </w:rPr>
        <w:t xml:space="preserve">olduğu </w:t>
      </w:r>
      <w:r w:rsidR="003E3A4E" w:rsidRPr="00254B71">
        <w:rPr>
          <w:rFonts w:ascii="Times New Roman" w:hAnsi="Times New Roman" w:cs="Times New Roman"/>
          <w:sz w:val="24"/>
          <w:szCs w:val="24"/>
        </w:rPr>
        <w:t>belirlenmiştir.</w:t>
      </w:r>
    </w:p>
    <w:p w14:paraId="51F1E6FE" w14:textId="77777777" w:rsidR="00A74B69" w:rsidRPr="00A74B69" w:rsidRDefault="00A74B69" w:rsidP="00A6138F">
      <w:pPr>
        <w:rPr>
          <w:rFonts w:ascii="Times New Roman" w:hAnsi="Times New Roman" w:cs="Times New Roman"/>
          <w:sz w:val="24"/>
          <w:szCs w:val="24"/>
        </w:rPr>
      </w:pPr>
    </w:p>
    <w:p w14:paraId="4837885F" w14:textId="77777777" w:rsidR="00A6138F" w:rsidRPr="009A7B15" w:rsidRDefault="00A6138F" w:rsidP="00A6138F">
      <w:pPr>
        <w:rPr>
          <w:rFonts w:ascii="Times New Roman" w:hAnsi="Times New Roman" w:cs="Times New Roman"/>
          <w:b/>
          <w:sz w:val="24"/>
          <w:szCs w:val="24"/>
        </w:rPr>
      </w:pPr>
    </w:p>
    <w:p w14:paraId="15778625" w14:textId="77777777" w:rsidR="00BE5A82" w:rsidRDefault="00BE5A82" w:rsidP="00A6138F">
      <w:pPr>
        <w:rPr>
          <w:rFonts w:ascii="Times New Roman" w:hAnsi="Times New Roman" w:cs="Times New Roman"/>
          <w:sz w:val="24"/>
          <w:szCs w:val="24"/>
        </w:rPr>
      </w:pPr>
    </w:p>
    <w:p w14:paraId="61F4A8AC" w14:textId="77777777" w:rsidR="008B0712" w:rsidRDefault="008B0712" w:rsidP="008B0712">
      <w:pPr>
        <w:ind w:left="360"/>
        <w:rPr>
          <w:rFonts w:ascii="Times New Roman" w:hAnsi="Times New Roman" w:cs="Times New Roman"/>
          <w:sz w:val="24"/>
          <w:szCs w:val="24"/>
        </w:rPr>
      </w:pPr>
    </w:p>
    <w:p w14:paraId="72182291" w14:textId="77777777" w:rsidR="00967F39" w:rsidRDefault="00967F39" w:rsidP="00967F39">
      <w:pPr>
        <w:ind w:left="720"/>
        <w:rPr>
          <w:rFonts w:ascii="Times New Roman" w:hAnsi="Times New Roman" w:cs="Times New Roman"/>
          <w:sz w:val="24"/>
          <w:szCs w:val="24"/>
        </w:rPr>
      </w:pPr>
    </w:p>
    <w:p w14:paraId="0C8A1F97" w14:textId="77777777" w:rsidR="008B0712" w:rsidRDefault="008B0712" w:rsidP="009970DE">
      <w:pPr>
        <w:rPr>
          <w:rFonts w:ascii="Times New Roman" w:hAnsi="Times New Roman" w:cs="Times New Roman"/>
          <w:sz w:val="24"/>
          <w:szCs w:val="24"/>
        </w:rPr>
      </w:pPr>
    </w:p>
    <w:p w14:paraId="0288D2F2" w14:textId="77777777" w:rsidR="003E3A4E" w:rsidRDefault="003E3A4E" w:rsidP="009970DE">
      <w:pPr>
        <w:rPr>
          <w:rFonts w:ascii="Times New Roman" w:hAnsi="Times New Roman" w:cs="Times New Roman"/>
          <w:sz w:val="24"/>
          <w:szCs w:val="24"/>
        </w:rPr>
      </w:pPr>
    </w:p>
    <w:p w14:paraId="6F56E761" w14:textId="77777777" w:rsidR="003E3A4E" w:rsidRDefault="003E3A4E" w:rsidP="009970DE">
      <w:pPr>
        <w:rPr>
          <w:rFonts w:ascii="Times New Roman" w:hAnsi="Times New Roman" w:cs="Times New Roman"/>
          <w:sz w:val="24"/>
          <w:szCs w:val="24"/>
        </w:rPr>
      </w:pPr>
    </w:p>
    <w:p w14:paraId="74D0E086" w14:textId="77777777" w:rsidR="003E3A4E" w:rsidRDefault="003E3A4E" w:rsidP="009970DE">
      <w:pPr>
        <w:rPr>
          <w:rFonts w:ascii="Times New Roman" w:hAnsi="Times New Roman" w:cs="Times New Roman"/>
          <w:sz w:val="24"/>
          <w:szCs w:val="24"/>
        </w:rPr>
      </w:pPr>
    </w:p>
    <w:p w14:paraId="6D094E28" w14:textId="77777777" w:rsidR="003E3A4E" w:rsidRDefault="003E3A4E" w:rsidP="009970DE">
      <w:pPr>
        <w:rPr>
          <w:rFonts w:ascii="Times New Roman" w:hAnsi="Times New Roman" w:cs="Times New Roman"/>
          <w:sz w:val="24"/>
          <w:szCs w:val="24"/>
        </w:rPr>
      </w:pPr>
    </w:p>
    <w:p w14:paraId="256206EB" w14:textId="0C42782F" w:rsidR="009970DE" w:rsidRPr="009970DE" w:rsidRDefault="009970DE" w:rsidP="009970DE">
      <w:pPr>
        <w:rPr>
          <w:rFonts w:ascii="Times New Roman" w:hAnsi="Times New Roman" w:cs="Times New Roman"/>
          <w:sz w:val="24"/>
          <w:szCs w:val="24"/>
        </w:rPr>
      </w:pPr>
      <w:r w:rsidRPr="009970DE">
        <w:rPr>
          <w:rFonts w:ascii="Times New Roman" w:hAnsi="Times New Roman" w:cs="Times New Roman"/>
          <w:sz w:val="24"/>
          <w:szCs w:val="24"/>
        </w:rPr>
        <w:lastRenderedPageBreak/>
        <w:t>Öğrencinin</w:t>
      </w:r>
      <w:r w:rsidRPr="009970DE">
        <w:rPr>
          <w:rFonts w:ascii="Times New Roman" w:hAnsi="Times New Roman" w:cs="Times New Roman"/>
          <w:b/>
          <w:sz w:val="24"/>
          <w:szCs w:val="24"/>
        </w:rPr>
        <w:t xml:space="preserve"> </w:t>
      </w:r>
      <w:r w:rsidRPr="009970DE">
        <w:rPr>
          <w:rFonts w:ascii="Times New Roman" w:hAnsi="Times New Roman" w:cs="Times New Roman"/>
          <w:b/>
          <w:sz w:val="24"/>
          <w:szCs w:val="24"/>
          <w:u w:val="single"/>
        </w:rPr>
        <w:t>Ardıl Bilişsel İşlemler</w:t>
      </w:r>
      <w:r w:rsidRPr="009970DE">
        <w:rPr>
          <w:rFonts w:ascii="Times New Roman" w:hAnsi="Times New Roman" w:cs="Times New Roman"/>
          <w:sz w:val="24"/>
          <w:szCs w:val="24"/>
        </w:rPr>
        <w:t xml:space="preserve"> alt testlerinden elde ettiği  performansı incelendiğinde;</w:t>
      </w:r>
    </w:p>
    <w:p w14:paraId="3CB0382B" w14:textId="77777777" w:rsidR="009970DE" w:rsidRPr="009970DE" w:rsidRDefault="009970DE" w:rsidP="009970DE">
      <w:pPr>
        <w:rPr>
          <w:rFonts w:ascii="Times New Roman" w:hAnsi="Times New Roman" w:cs="Times New Roman"/>
          <w:sz w:val="24"/>
          <w:szCs w:val="24"/>
        </w:rPr>
      </w:pPr>
    </w:p>
    <w:p w14:paraId="19E85E26" w14:textId="40BE1125" w:rsidR="00760A55" w:rsidRDefault="00967F39" w:rsidP="00760A55">
      <w:pPr>
        <w:rPr>
          <w:rFonts w:ascii="Times New Roman" w:hAnsi="Times New Roman" w:cs="Times New Roman"/>
          <w:sz w:val="24"/>
          <w:szCs w:val="24"/>
        </w:rPr>
      </w:pPr>
      <w:r>
        <w:rPr>
          <w:rFonts w:ascii="Times New Roman" w:hAnsi="Times New Roman"/>
          <w:sz w:val="24"/>
          <w:szCs w:val="24"/>
        </w:rPr>
        <w:t>Ardıl bilişsel işlem alt testlerinin puanlarının</w:t>
      </w:r>
      <w:r w:rsidR="00B2471D">
        <w:rPr>
          <w:rFonts w:ascii="Times New Roman" w:hAnsi="Times New Roman"/>
          <w:sz w:val="24"/>
          <w:szCs w:val="24"/>
        </w:rPr>
        <w:t xml:space="preserve"> </w:t>
      </w:r>
      <w:r>
        <w:rPr>
          <w:rFonts w:ascii="Times New Roman" w:hAnsi="Times New Roman"/>
          <w:sz w:val="24"/>
          <w:szCs w:val="24"/>
        </w:rPr>
        <w:t>tutar</w:t>
      </w:r>
      <w:r w:rsidR="003E3A4E">
        <w:rPr>
          <w:rFonts w:ascii="Times New Roman" w:hAnsi="Times New Roman"/>
          <w:sz w:val="24"/>
          <w:szCs w:val="24"/>
        </w:rPr>
        <w:t>s</w:t>
      </w:r>
      <w:r w:rsidR="00062144">
        <w:rPr>
          <w:rFonts w:ascii="Times New Roman" w:hAnsi="Times New Roman"/>
          <w:sz w:val="24"/>
          <w:szCs w:val="24"/>
        </w:rPr>
        <w:t>ı</w:t>
      </w:r>
      <w:r w:rsidR="003E3A4E">
        <w:rPr>
          <w:rFonts w:ascii="Times New Roman" w:hAnsi="Times New Roman"/>
          <w:sz w:val="24"/>
          <w:szCs w:val="24"/>
        </w:rPr>
        <w:t>z</w:t>
      </w:r>
      <w:r w:rsidR="00B2471D">
        <w:rPr>
          <w:rFonts w:ascii="Times New Roman" w:hAnsi="Times New Roman"/>
          <w:sz w:val="24"/>
          <w:szCs w:val="24"/>
        </w:rPr>
        <w:t xml:space="preserve"> olduğu</w:t>
      </w:r>
      <w:r>
        <w:rPr>
          <w:rFonts w:ascii="Times New Roman" w:hAnsi="Times New Roman"/>
          <w:sz w:val="24"/>
          <w:szCs w:val="24"/>
        </w:rPr>
        <w:t xml:space="preserve"> ve</w:t>
      </w:r>
      <w:r w:rsidR="00B2471D">
        <w:rPr>
          <w:rFonts w:ascii="Times New Roman" w:hAnsi="Times New Roman"/>
          <w:sz w:val="24"/>
          <w:szCs w:val="24"/>
        </w:rPr>
        <w:t xml:space="preserve"> bu puanların </w:t>
      </w:r>
      <w:r w:rsidR="000422B3">
        <w:rPr>
          <w:rFonts w:ascii="Times New Roman" w:hAnsi="Times New Roman"/>
          <w:sz w:val="24"/>
          <w:szCs w:val="24"/>
        </w:rPr>
        <w:t>bir</w:t>
      </w:r>
      <w:r w:rsidR="00B2471D">
        <w:rPr>
          <w:rFonts w:ascii="Times New Roman" w:hAnsi="Times New Roman"/>
          <w:sz w:val="24"/>
          <w:szCs w:val="24"/>
        </w:rPr>
        <w:t xml:space="preserve"> alanda</w:t>
      </w:r>
      <w:r>
        <w:rPr>
          <w:rFonts w:ascii="Times New Roman" w:hAnsi="Times New Roman"/>
          <w:sz w:val="24"/>
          <w:szCs w:val="24"/>
        </w:rPr>
        <w:t xml:space="preserve"> yaş </w:t>
      </w:r>
      <w:r w:rsidR="00062144">
        <w:rPr>
          <w:rFonts w:ascii="Times New Roman" w:hAnsi="Times New Roman"/>
          <w:sz w:val="24"/>
          <w:szCs w:val="24"/>
        </w:rPr>
        <w:t>ortalamasın</w:t>
      </w:r>
      <w:r w:rsidR="000422B3">
        <w:rPr>
          <w:rFonts w:ascii="Times New Roman" w:hAnsi="Times New Roman"/>
          <w:sz w:val="24"/>
          <w:szCs w:val="24"/>
        </w:rPr>
        <w:t>ın üst sı</w:t>
      </w:r>
      <w:r w:rsidR="006A546C">
        <w:rPr>
          <w:rFonts w:ascii="Times New Roman" w:hAnsi="Times New Roman"/>
          <w:sz w:val="24"/>
          <w:szCs w:val="24"/>
        </w:rPr>
        <w:t>nırının üzerinde,</w:t>
      </w:r>
      <w:r w:rsidR="003E3A4E">
        <w:rPr>
          <w:rFonts w:ascii="Times New Roman" w:hAnsi="Times New Roman"/>
          <w:sz w:val="24"/>
          <w:szCs w:val="24"/>
        </w:rPr>
        <w:t xml:space="preserve"> iki</w:t>
      </w:r>
      <w:r w:rsidR="006A546C">
        <w:rPr>
          <w:rFonts w:ascii="Times New Roman" w:hAnsi="Times New Roman"/>
          <w:sz w:val="24"/>
          <w:szCs w:val="24"/>
        </w:rPr>
        <w:t xml:space="preserve"> alanda ise yaş ortalamasında </w:t>
      </w:r>
      <w:r>
        <w:rPr>
          <w:rFonts w:ascii="Times New Roman" w:hAnsi="Times New Roman"/>
          <w:sz w:val="24"/>
          <w:szCs w:val="24"/>
        </w:rPr>
        <w:t>olduğu görülmektedir.</w:t>
      </w:r>
      <w:r w:rsidR="00976423">
        <w:rPr>
          <w:rFonts w:ascii="Times New Roman" w:hAnsi="Times New Roman"/>
          <w:sz w:val="24"/>
          <w:szCs w:val="24"/>
        </w:rPr>
        <w:t xml:space="preserve"> </w:t>
      </w:r>
      <w:r w:rsidR="00760A55">
        <w:rPr>
          <w:rFonts w:ascii="Times New Roman" w:hAnsi="Times New Roman"/>
          <w:sz w:val="24"/>
          <w:szCs w:val="24"/>
        </w:rPr>
        <w:t>Ö</w:t>
      </w:r>
      <w:r w:rsidR="00760A55" w:rsidRPr="0021527C">
        <w:rPr>
          <w:rFonts w:ascii="Times New Roman" w:hAnsi="Times New Roman"/>
          <w:sz w:val="24"/>
          <w:szCs w:val="24"/>
        </w:rPr>
        <w:t xml:space="preserve">ğrencinin </w:t>
      </w:r>
      <w:r w:rsidR="00760A55">
        <w:rPr>
          <w:rFonts w:ascii="Times New Roman" w:hAnsi="Times New Roman" w:cs="Times New Roman"/>
          <w:sz w:val="24"/>
          <w:szCs w:val="24"/>
        </w:rPr>
        <w:t>b</w:t>
      </w:r>
      <w:r w:rsidR="00760A55" w:rsidRPr="0039443A">
        <w:rPr>
          <w:rFonts w:ascii="Times New Roman" w:hAnsi="Times New Roman" w:cs="Times New Roman"/>
          <w:sz w:val="24"/>
          <w:szCs w:val="24"/>
        </w:rPr>
        <w:t>ir bütün olarak verilen cümledeki kelimelerin doğru dizilimini hatırlamaya dayalı kısa süreli işitsel hafıza</w:t>
      </w:r>
      <w:r w:rsidR="00760A55" w:rsidRPr="0021527C">
        <w:rPr>
          <w:rFonts w:ascii="Times New Roman" w:hAnsi="Times New Roman"/>
          <w:sz w:val="24"/>
          <w:szCs w:val="24"/>
        </w:rPr>
        <w:t xml:space="preserve"> alanın</w:t>
      </w:r>
      <w:r w:rsidR="00760A55">
        <w:rPr>
          <w:rFonts w:ascii="Times New Roman" w:hAnsi="Times New Roman"/>
          <w:sz w:val="24"/>
          <w:szCs w:val="24"/>
        </w:rPr>
        <w:t xml:space="preserve">da </w:t>
      </w:r>
      <w:r w:rsidR="00760A55" w:rsidRPr="0021527C">
        <w:rPr>
          <w:rFonts w:ascii="Times New Roman" w:hAnsi="Times New Roman"/>
          <w:sz w:val="24"/>
          <w:szCs w:val="24"/>
        </w:rPr>
        <w:t>geliştirilmesinin</w:t>
      </w:r>
      <w:r w:rsidR="00760A55">
        <w:rPr>
          <w:rFonts w:ascii="Times New Roman" w:hAnsi="Times New Roman"/>
          <w:sz w:val="24"/>
          <w:szCs w:val="24"/>
        </w:rPr>
        <w:t>/güçlendirilmesinin gerçek potansiyelini ortaya koymasına</w:t>
      </w:r>
      <w:r w:rsidR="00760A55" w:rsidRPr="0021527C">
        <w:rPr>
          <w:rFonts w:ascii="Times New Roman" w:hAnsi="Times New Roman"/>
          <w:sz w:val="24"/>
          <w:szCs w:val="24"/>
        </w:rPr>
        <w:t xml:space="preserve"> olumlu yönde katkı sağlayacağı düşünülmektedir.</w:t>
      </w:r>
      <w:r w:rsidR="00760A55" w:rsidRPr="005F768B">
        <w:rPr>
          <w:rFonts w:ascii="Times New Roman" w:hAnsi="Times New Roman" w:cs="Times New Roman"/>
          <w:sz w:val="24"/>
          <w:szCs w:val="24"/>
        </w:rPr>
        <w:t>.</w:t>
      </w:r>
    </w:p>
    <w:p w14:paraId="60BD5F4E" w14:textId="02709AA5" w:rsidR="00967F39" w:rsidRDefault="00967F39" w:rsidP="00967F39">
      <w:pPr>
        <w:pStyle w:val="AralkYok"/>
        <w:jc w:val="both"/>
        <w:rPr>
          <w:rFonts w:ascii="Times New Roman" w:hAnsi="Times New Roman"/>
          <w:sz w:val="24"/>
          <w:szCs w:val="24"/>
        </w:rPr>
      </w:pPr>
    </w:p>
    <w:p w14:paraId="38578F19" w14:textId="448812A8" w:rsidR="009970DE" w:rsidRPr="009970DE" w:rsidRDefault="009970DE" w:rsidP="00487199">
      <w:pPr>
        <w:rPr>
          <w:rFonts w:ascii="Times New Roman" w:hAnsi="Times New Roman" w:cs="Times New Roman"/>
          <w:sz w:val="24"/>
          <w:szCs w:val="24"/>
        </w:rPr>
      </w:pPr>
    </w:p>
    <w:p w14:paraId="606D6C15" w14:textId="76706E90" w:rsidR="00760A55" w:rsidRDefault="00760A55" w:rsidP="00760A55">
      <w:pPr>
        <w:numPr>
          <w:ilvl w:val="0"/>
          <w:numId w:val="7"/>
        </w:numPr>
        <w:rPr>
          <w:rFonts w:ascii="Times New Roman" w:hAnsi="Times New Roman" w:cs="Times New Roman"/>
          <w:sz w:val="24"/>
          <w:szCs w:val="24"/>
        </w:rPr>
      </w:pPr>
      <w:r w:rsidRPr="009970DE">
        <w:rPr>
          <w:rFonts w:ascii="Times New Roman" w:hAnsi="Times New Roman" w:cs="Times New Roman"/>
          <w:sz w:val="24"/>
          <w:szCs w:val="24"/>
        </w:rPr>
        <w:t xml:space="preserve">Birbirinden bağımsız tek tek verilen uyaranları hatırlamaya dayalı kısa süreli işitsel hafıza performansının </w:t>
      </w:r>
      <w:r w:rsidRPr="009970DE">
        <w:rPr>
          <w:rFonts w:ascii="Times New Roman" w:hAnsi="Times New Roman" w:cs="Times New Roman"/>
          <w:b/>
          <w:sz w:val="24"/>
          <w:szCs w:val="24"/>
        </w:rPr>
        <w:t>yaş ortalaması</w:t>
      </w:r>
      <w:r>
        <w:rPr>
          <w:rFonts w:ascii="Times New Roman" w:hAnsi="Times New Roman" w:cs="Times New Roman"/>
          <w:b/>
          <w:sz w:val="24"/>
          <w:szCs w:val="24"/>
        </w:rPr>
        <w:t xml:space="preserve">nın üst sınırının üzerinde </w:t>
      </w:r>
      <w:r w:rsidRPr="009970DE">
        <w:rPr>
          <w:rFonts w:ascii="Times New Roman" w:hAnsi="Times New Roman" w:cs="Times New Roman"/>
          <w:sz w:val="24"/>
          <w:szCs w:val="24"/>
        </w:rPr>
        <w:t>olduğu</w:t>
      </w:r>
      <w:r>
        <w:rPr>
          <w:rFonts w:ascii="Times New Roman" w:hAnsi="Times New Roman" w:cs="Times New Roman"/>
          <w:sz w:val="24"/>
          <w:szCs w:val="24"/>
        </w:rPr>
        <w:t>;</w:t>
      </w:r>
    </w:p>
    <w:p w14:paraId="42B4CBA6" w14:textId="05268E72" w:rsidR="00976423" w:rsidRPr="00760A55" w:rsidRDefault="00976423" w:rsidP="00760A55">
      <w:pPr>
        <w:numPr>
          <w:ilvl w:val="0"/>
          <w:numId w:val="7"/>
        </w:numPr>
        <w:rPr>
          <w:rFonts w:ascii="Times New Roman" w:hAnsi="Times New Roman" w:cs="Times New Roman"/>
          <w:sz w:val="24"/>
          <w:szCs w:val="24"/>
        </w:rPr>
      </w:pPr>
      <w:r w:rsidRPr="009970DE">
        <w:rPr>
          <w:rFonts w:ascii="Times New Roman" w:hAnsi="Times New Roman" w:cs="Times New Roman"/>
          <w:sz w:val="24"/>
          <w:szCs w:val="24"/>
        </w:rPr>
        <w:t xml:space="preserve">Ardıl olarak verilen söz dizilimlerini hatırlama ve belirli bir süre sınırlaması içinde ritmik tepkide bulunabilme performansının </w:t>
      </w:r>
      <w:r w:rsidRPr="009970DE">
        <w:rPr>
          <w:rFonts w:ascii="Times New Roman" w:hAnsi="Times New Roman" w:cs="Times New Roman"/>
          <w:b/>
          <w:sz w:val="24"/>
          <w:szCs w:val="24"/>
        </w:rPr>
        <w:t>yaş ortalaması</w:t>
      </w:r>
      <w:r>
        <w:rPr>
          <w:rFonts w:ascii="Times New Roman" w:hAnsi="Times New Roman" w:cs="Times New Roman"/>
          <w:b/>
          <w:sz w:val="24"/>
          <w:szCs w:val="24"/>
        </w:rPr>
        <w:t>n</w:t>
      </w:r>
      <w:r w:rsidR="00760A55">
        <w:rPr>
          <w:rFonts w:ascii="Times New Roman" w:hAnsi="Times New Roman" w:cs="Times New Roman"/>
          <w:b/>
          <w:sz w:val="24"/>
          <w:szCs w:val="24"/>
        </w:rPr>
        <w:t xml:space="preserve">da </w:t>
      </w:r>
      <w:r>
        <w:rPr>
          <w:rFonts w:ascii="Times New Roman" w:hAnsi="Times New Roman" w:cs="Times New Roman"/>
          <w:bCs/>
          <w:sz w:val="24"/>
          <w:szCs w:val="24"/>
        </w:rPr>
        <w:t>olduğu</w:t>
      </w:r>
      <w:r>
        <w:rPr>
          <w:rFonts w:ascii="Times New Roman" w:hAnsi="Times New Roman" w:cs="Times New Roman"/>
          <w:b/>
          <w:sz w:val="24"/>
          <w:szCs w:val="24"/>
        </w:rPr>
        <w:t>;</w:t>
      </w:r>
    </w:p>
    <w:p w14:paraId="73071201" w14:textId="333363E9" w:rsidR="00487199" w:rsidRDefault="00487199" w:rsidP="00487199">
      <w:pPr>
        <w:pStyle w:val="ListeParagraf"/>
        <w:numPr>
          <w:ilvl w:val="0"/>
          <w:numId w:val="7"/>
        </w:numPr>
        <w:rPr>
          <w:rFonts w:ascii="Times New Roman" w:hAnsi="Times New Roman" w:cs="Times New Roman"/>
          <w:sz w:val="24"/>
          <w:szCs w:val="24"/>
        </w:rPr>
      </w:pPr>
      <w:r w:rsidRPr="009970DE">
        <w:rPr>
          <w:rFonts w:ascii="Times New Roman" w:hAnsi="Times New Roman" w:cs="Times New Roman"/>
          <w:sz w:val="24"/>
          <w:szCs w:val="24"/>
        </w:rPr>
        <w:t xml:space="preserve">Bir bütün olarak verilen cümledeki kelimelerin doğru dizilimini hatırlamaya dayalı kısa süreli işitsel hafıza performansının </w:t>
      </w:r>
      <w:r>
        <w:rPr>
          <w:rFonts w:ascii="Times New Roman" w:hAnsi="Times New Roman" w:cs="Times New Roman"/>
          <w:b/>
          <w:sz w:val="24"/>
          <w:szCs w:val="24"/>
        </w:rPr>
        <w:t>yaş ortalaması</w:t>
      </w:r>
      <w:r w:rsidR="00976423">
        <w:rPr>
          <w:rFonts w:ascii="Times New Roman" w:hAnsi="Times New Roman" w:cs="Times New Roman"/>
          <w:b/>
          <w:sz w:val="24"/>
          <w:szCs w:val="24"/>
        </w:rPr>
        <w:t xml:space="preserve">nda </w:t>
      </w:r>
      <w:r w:rsidRPr="009970DE">
        <w:rPr>
          <w:rFonts w:ascii="Times New Roman" w:hAnsi="Times New Roman" w:cs="Times New Roman"/>
          <w:sz w:val="24"/>
          <w:szCs w:val="24"/>
        </w:rPr>
        <w:t>olduğu</w:t>
      </w:r>
      <w:r w:rsidR="00976423">
        <w:rPr>
          <w:rFonts w:ascii="Times New Roman" w:hAnsi="Times New Roman" w:cs="Times New Roman"/>
          <w:sz w:val="24"/>
          <w:szCs w:val="24"/>
        </w:rPr>
        <w:t xml:space="preserve"> </w:t>
      </w:r>
      <w:r w:rsidR="00976423" w:rsidRPr="009970DE">
        <w:rPr>
          <w:rFonts w:ascii="Times New Roman" w:hAnsi="Times New Roman" w:cs="Times New Roman"/>
          <w:sz w:val="24"/>
          <w:szCs w:val="24"/>
        </w:rPr>
        <w:t>belirlenmiştir.</w:t>
      </w:r>
    </w:p>
    <w:p w14:paraId="4A9E99BE" w14:textId="77777777" w:rsidR="00FE4BB6" w:rsidRDefault="00FE4BB6" w:rsidP="00FE4BB6">
      <w:pPr>
        <w:pStyle w:val="ListeParagraf"/>
        <w:rPr>
          <w:rFonts w:ascii="Times New Roman" w:hAnsi="Times New Roman" w:cs="Times New Roman"/>
          <w:sz w:val="24"/>
          <w:szCs w:val="24"/>
        </w:rPr>
      </w:pPr>
    </w:p>
    <w:p w14:paraId="6E062FE8" w14:textId="77777777" w:rsidR="00FE4BB6" w:rsidRDefault="00FE4BB6" w:rsidP="00FE4BB6">
      <w:pPr>
        <w:pStyle w:val="ListeParagraf"/>
        <w:rPr>
          <w:rFonts w:ascii="Times New Roman" w:hAnsi="Times New Roman" w:cs="Times New Roman"/>
          <w:sz w:val="24"/>
          <w:szCs w:val="24"/>
        </w:rPr>
      </w:pPr>
    </w:p>
    <w:p w14:paraId="48F21B4B" w14:textId="77777777" w:rsidR="00FE4BB6" w:rsidRDefault="00FE4BB6" w:rsidP="00FE4BB6">
      <w:pPr>
        <w:ind w:left="360"/>
        <w:rPr>
          <w:rFonts w:ascii="Times New Roman" w:hAnsi="Times New Roman" w:cs="Times New Roman"/>
          <w:sz w:val="24"/>
          <w:szCs w:val="24"/>
        </w:rPr>
      </w:pPr>
      <w:r>
        <w:rPr>
          <w:rFonts w:ascii="Times New Roman" w:hAnsi="Times New Roman" w:cs="Times New Roman"/>
          <w:sz w:val="24"/>
          <w:szCs w:val="24"/>
        </w:rPr>
        <w:t>Öğrencinin</w:t>
      </w:r>
      <w:r>
        <w:rPr>
          <w:rFonts w:ascii="Times New Roman" w:hAnsi="Times New Roman" w:cs="Times New Roman"/>
          <w:b/>
          <w:sz w:val="24"/>
          <w:szCs w:val="24"/>
        </w:rPr>
        <w:t xml:space="preserve"> </w:t>
      </w:r>
      <w:r>
        <w:rPr>
          <w:rFonts w:ascii="Times New Roman" w:hAnsi="Times New Roman" w:cs="Times New Roman"/>
          <w:b/>
          <w:sz w:val="24"/>
          <w:szCs w:val="24"/>
          <w:u w:val="single"/>
        </w:rPr>
        <w:t>Planlama</w:t>
      </w:r>
      <w:r>
        <w:rPr>
          <w:rFonts w:ascii="Times New Roman" w:hAnsi="Times New Roman" w:cs="Times New Roman"/>
          <w:sz w:val="24"/>
          <w:szCs w:val="24"/>
        </w:rPr>
        <w:t xml:space="preserve"> alt testlerinden elde ettiği  performansına bakıldığında;</w:t>
      </w:r>
    </w:p>
    <w:p w14:paraId="56B27135" w14:textId="77777777" w:rsidR="005908EC" w:rsidRPr="004C0F98" w:rsidRDefault="00FE4BB6" w:rsidP="005908EC">
      <w:pPr>
        <w:ind w:left="720"/>
        <w:jc w:val="both"/>
        <w:rPr>
          <w:rFonts w:ascii="Times New Roman" w:hAnsi="Times New Roman" w:cs="Times New Roman"/>
          <w:sz w:val="24"/>
          <w:szCs w:val="24"/>
        </w:rPr>
      </w:pPr>
      <w:r>
        <w:rPr>
          <w:rFonts w:ascii="Times New Roman" w:hAnsi="Times New Roman" w:cs="Times New Roman"/>
          <w:sz w:val="24"/>
          <w:szCs w:val="24"/>
        </w:rPr>
        <w:t>Planlama alt testlerinden elde edilen puanlarının tutar</w:t>
      </w:r>
      <w:r w:rsidR="00760A55">
        <w:rPr>
          <w:rFonts w:ascii="Times New Roman" w:hAnsi="Times New Roman" w:cs="Times New Roman"/>
          <w:sz w:val="24"/>
          <w:szCs w:val="24"/>
        </w:rPr>
        <w:t>lı</w:t>
      </w:r>
      <w:r>
        <w:rPr>
          <w:rFonts w:ascii="Times New Roman" w:hAnsi="Times New Roman" w:cs="Times New Roman"/>
          <w:sz w:val="24"/>
          <w:szCs w:val="24"/>
        </w:rPr>
        <w:t xml:space="preserve"> olduğu ve bu puanların bir  alanda  yaş ortalamasın</w:t>
      </w:r>
      <w:r w:rsidR="00760A55">
        <w:rPr>
          <w:rFonts w:ascii="Times New Roman" w:hAnsi="Times New Roman" w:cs="Times New Roman"/>
          <w:sz w:val="24"/>
          <w:szCs w:val="24"/>
        </w:rPr>
        <w:t>da hatta yaş ortalaması üst sınırına yakın</w:t>
      </w:r>
      <w:r>
        <w:rPr>
          <w:rFonts w:ascii="Times New Roman" w:hAnsi="Times New Roman" w:cs="Times New Roman"/>
          <w:sz w:val="24"/>
          <w:szCs w:val="24"/>
        </w:rPr>
        <w:t xml:space="preserve">, iki alanda ise yaş ortalamasında olduğu belirlenmiştir. </w:t>
      </w:r>
      <w:r w:rsidR="005908EC" w:rsidRPr="004C0F98">
        <w:rPr>
          <w:rFonts w:ascii="Times New Roman" w:hAnsi="Times New Roman" w:cs="Times New Roman"/>
          <w:sz w:val="24"/>
          <w:szCs w:val="24"/>
        </w:rPr>
        <w:t>Öğrencinin elde ettiği bu puanlar onun öğrenme performansını olumsuz yönde etkileyebilecek nitelikte değildir. Ancak bu alanın geliştirilmesinin/güçlendirilmesinin öğrenme performansına olumlu yönde katkı sağlayacağı düşünülmektedir.</w:t>
      </w:r>
    </w:p>
    <w:p w14:paraId="2DAB5DE7" w14:textId="16ADE6EE" w:rsidR="00FE4BB6" w:rsidRDefault="00FE4BB6" w:rsidP="00FE4BB6">
      <w:pPr>
        <w:ind w:left="360"/>
        <w:rPr>
          <w:rFonts w:ascii="Times New Roman" w:hAnsi="Times New Roman" w:cs="Times New Roman"/>
          <w:sz w:val="24"/>
          <w:szCs w:val="24"/>
        </w:rPr>
      </w:pPr>
    </w:p>
    <w:p w14:paraId="4574D7C1" w14:textId="33A2CE1A" w:rsidR="005908EC" w:rsidRPr="005908EC" w:rsidRDefault="005908EC" w:rsidP="005908EC">
      <w:pPr>
        <w:numPr>
          <w:ilvl w:val="0"/>
          <w:numId w:val="17"/>
        </w:numPr>
        <w:rPr>
          <w:rFonts w:ascii="Times New Roman" w:hAnsi="Times New Roman" w:cs="Times New Roman"/>
          <w:sz w:val="24"/>
          <w:szCs w:val="24"/>
        </w:rPr>
      </w:pPr>
      <w:r>
        <w:rPr>
          <w:rFonts w:ascii="Times New Roman" w:hAnsi="Times New Roman" w:cs="Times New Roman"/>
          <w:sz w:val="24"/>
          <w:szCs w:val="24"/>
        </w:rPr>
        <w:t xml:space="preserve">Strateji kullanma ,değişen durumlara ilişkin farkındalık düzeyi ile değişen durumlara ve yeni karşılaşılan durumlara uygun etkin stratejiler geliştirebilme performansının </w:t>
      </w:r>
      <w:r>
        <w:rPr>
          <w:rFonts w:ascii="Times New Roman" w:hAnsi="Times New Roman" w:cs="Times New Roman"/>
          <w:b/>
          <w:sz w:val="24"/>
          <w:szCs w:val="24"/>
        </w:rPr>
        <w:t xml:space="preserve">yaş ortalamasında hatta yaş ortalaması  üst sınırına doğru gelişmekte </w:t>
      </w:r>
      <w:r w:rsidRPr="00F84EFF">
        <w:rPr>
          <w:rFonts w:ascii="Times New Roman" w:hAnsi="Times New Roman" w:cs="Times New Roman"/>
          <w:sz w:val="24"/>
          <w:szCs w:val="24"/>
        </w:rPr>
        <w:t>olduğu</w:t>
      </w:r>
      <w:r>
        <w:rPr>
          <w:rFonts w:ascii="Times New Roman" w:hAnsi="Times New Roman" w:cs="Times New Roman"/>
          <w:sz w:val="24"/>
          <w:szCs w:val="24"/>
        </w:rPr>
        <w:t>;</w:t>
      </w:r>
    </w:p>
    <w:p w14:paraId="223E1F91" w14:textId="0ED8CE3F" w:rsidR="00FE4BB6" w:rsidRPr="00EB487C" w:rsidRDefault="00FE4BB6" w:rsidP="00FE4BB6">
      <w:pPr>
        <w:pStyle w:val="ListeParagraf"/>
        <w:numPr>
          <w:ilvl w:val="0"/>
          <w:numId w:val="17"/>
        </w:numPr>
        <w:rPr>
          <w:rFonts w:ascii="Times New Roman" w:hAnsi="Times New Roman" w:cs="Times New Roman"/>
          <w:sz w:val="24"/>
          <w:szCs w:val="24"/>
        </w:rPr>
      </w:pPr>
      <w:r w:rsidRPr="00733547">
        <w:rPr>
          <w:rFonts w:ascii="Times New Roman" w:hAnsi="Times New Roman" w:cs="Times New Roman"/>
          <w:sz w:val="24"/>
          <w:szCs w:val="24"/>
        </w:rPr>
        <w:t xml:space="preserve">Öğrencinin yeni karşılaştığı problem durumlara çözüm üretmesi için karar ya da kararlar alma becerisi ile bir yöntem ya da çözümün hazır olarak verilmediği problemleri çözme şekli, bir hareket planı oluşturma, değişen durumlara ilişkin farkındalık düzeyi ile değişen durumlara ve yeni karşılaşılan durumlara uygun etkin stratejiler geliştirebilme, dürtüsünü kontrol altına alma (duygu kontrolü) alanlarında performansının </w:t>
      </w:r>
      <w:r w:rsidRPr="00733547">
        <w:rPr>
          <w:rFonts w:ascii="Times New Roman" w:hAnsi="Times New Roman" w:cs="Times New Roman"/>
          <w:b/>
          <w:sz w:val="24"/>
          <w:szCs w:val="24"/>
        </w:rPr>
        <w:t>yaş ortalamasın</w:t>
      </w:r>
      <w:r w:rsidR="005908EC">
        <w:rPr>
          <w:rFonts w:ascii="Times New Roman" w:hAnsi="Times New Roman" w:cs="Times New Roman"/>
          <w:b/>
          <w:sz w:val="24"/>
          <w:szCs w:val="24"/>
        </w:rPr>
        <w:t xml:space="preserve">da </w:t>
      </w:r>
      <w:r w:rsidRPr="00733547">
        <w:rPr>
          <w:rFonts w:ascii="Times New Roman" w:hAnsi="Times New Roman" w:cs="Times New Roman"/>
          <w:sz w:val="24"/>
          <w:szCs w:val="24"/>
        </w:rPr>
        <w:t>olduğu ;</w:t>
      </w:r>
    </w:p>
    <w:p w14:paraId="444DBD71" w14:textId="674FEC75" w:rsidR="00FE4BB6" w:rsidRPr="000422B3" w:rsidRDefault="00FE4BB6" w:rsidP="00FE4BB6">
      <w:pPr>
        <w:numPr>
          <w:ilvl w:val="0"/>
          <w:numId w:val="17"/>
        </w:numPr>
        <w:rPr>
          <w:rFonts w:ascii="Times New Roman" w:hAnsi="Times New Roman" w:cs="Times New Roman"/>
          <w:sz w:val="24"/>
          <w:szCs w:val="24"/>
        </w:rPr>
      </w:pPr>
      <w:r>
        <w:rPr>
          <w:rFonts w:ascii="Times New Roman" w:hAnsi="Times New Roman" w:cs="Times New Roman"/>
          <w:sz w:val="24"/>
          <w:szCs w:val="24"/>
        </w:rPr>
        <w:lastRenderedPageBreak/>
        <w:t xml:space="preserve">İşlem hızı, zamanı etkin ve verimli kullanma, akademik sembolleri hatırlama ve dürtüsünü kontrol altına alma (davranışın kontrolü) alanlarında  performansının </w:t>
      </w:r>
      <w:r>
        <w:rPr>
          <w:rFonts w:ascii="Times New Roman" w:hAnsi="Times New Roman" w:cs="Times New Roman"/>
          <w:b/>
          <w:sz w:val="24"/>
          <w:szCs w:val="24"/>
        </w:rPr>
        <w:t xml:space="preserve">yaş ortalamasında </w:t>
      </w:r>
      <w:r>
        <w:rPr>
          <w:rFonts w:ascii="Times New Roman" w:hAnsi="Times New Roman" w:cs="Times New Roman"/>
          <w:sz w:val="24"/>
          <w:szCs w:val="24"/>
        </w:rPr>
        <w:t xml:space="preserve">olduğu </w:t>
      </w:r>
      <w:r w:rsidR="005908EC">
        <w:rPr>
          <w:rFonts w:ascii="Times New Roman" w:hAnsi="Times New Roman" w:cs="Times New Roman"/>
          <w:sz w:val="24"/>
          <w:szCs w:val="24"/>
        </w:rPr>
        <w:t>belirlenmiştir.</w:t>
      </w:r>
    </w:p>
    <w:p w14:paraId="139EAA25" w14:textId="77777777" w:rsidR="00FE4BB6" w:rsidRPr="00487199" w:rsidRDefault="00FE4BB6" w:rsidP="00FE4BB6">
      <w:pPr>
        <w:pStyle w:val="ListeParagraf"/>
        <w:rPr>
          <w:rFonts w:ascii="Times New Roman" w:hAnsi="Times New Roman" w:cs="Times New Roman"/>
          <w:sz w:val="24"/>
          <w:szCs w:val="24"/>
        </w:rPr>
      </w:pPr>
    </w:p>
    <w:p w14:paraId="5674A967" w14:textId="77777777" w:rsidR="006A546C" w:rsidRDefault="006A546C" w:rsidP="00A6138F">
      <w:pPr>
        <w:rPr>
          <w:rFonts w:cstheme="minorHAnsi"/>
          <w:b/>
        </w:rPr>
      </w:pPr>
    </w:p>
    <w:p w14:paraId="19678BDC" w14:textId="5AB89374" w:rsidR="00A6138F" w:rsidRPr="005908EC" w:rsidRDefault="000D5B0B" w:rsidP="005908EC">
      <w:pPr>
        <w:jc w:val="both"/>
        <w:rPr>
          <w:rFonts w:cstheme="minorHAnsi"/>
          <w:b/>
        </w:rPr>
      </w:pPr>
      <w:r w:rsidRPr="005908EC">
        <w:rPr>
          <w:rFonts w:cstheme="minorHAnsi"/>
          <w:b/>
        </w:rPr>
        <w:t xml:space="preserve">Özetle; </w:t>
      </w:r>
      <w:r w:rsidR="00800557" w:rsidRPr="005908EC">
        <w:rPr>
          <w:rFonts w:cstheme="minorHAnsi"/>
          <w:b/>
        </w:rPr>
        <w:t>Öğrencinin</w:t>
      </w:r>
      <w:r w:rsidR="00AF2651" w:rsidRPr="005908EC">
        <w:rPr>
          <w:rFonts w:cstheme="minorHAnsi"/>
          <w:b/>
        </w:rPr>
        <w:t xml:space="preserve"> </w:t>
      </w:r>
      <w:r w:rsidR="005908EC" w:rsidRPr="005908EC">
        <w:rPr>
          <w:rFonts w:cstheme="minorHAnsi"/>
          <w:b/>
        </w:rPr>
        <w:t>yönerge alma ve yönerge takibi</w:t>
      </w:r>
      <w:r w:rsidR="00800557" w:rsidRPr="005908EC">
        <w:rPr>
          <w:rFonts w:cstheme="minorHAnsi"/>
          <w:b/>
        </w:rPr>
        <w:t>,</w:t>
      </w:r>
      <w:r w:rsidR="005908EC" w:rsidRPr="005908EC">
        <w:rPr>
          <w:rFonts w:cstheme="minorHAnsi"/>
          <w:b/>
        </w:rPr>
        <w:t xml:space="preserve"> birbirinden bağımsız tek tek verilen uyaranları hatırlamaya dayalı kısa süreli işitsel </w:t>
      </w:r>
      <w:r w:rsidR="00800557" w:rsidRPr="005908EC">
        <w:rPr>
          <w:rFonts w:cstheme="minorHAnsi"/>
          <w:b/>
        </w:rPr>
        <w:t xml:space="preserve">gibi alanlarda </w:t>
      </w:r>
      <w:r w:rsidR="00800557" w:rsidRPr="005908EC">
        <w:rPr>
          <w:rFonts w:eastAsia="Calibri" w:cstheme="minorHAnsi"/>
          <w:b/>
        </w:rPr>
        <w:t>yaş ortalamasının üst sınırının</w:t>
      </w:r>
      <w:r w:rsidR="006A546C" w:rsidRPr="005908EC">
        <w:rPr>
          <w:rFonts w:eastAsia="Calibri" w:cstheme="minorHAnsi"/>
          <w:b/>
        </w:rPr>
        <w:t xml:space="preserve"> </w:t>
      </w:r>
      <w:r w:rsidR="00800557" w:rsidRPr="005908EC">
        <w:rPr>
          <w:rFonts w:eastAsia="Calibri" w:cstheme="minorHAnsi"/>
          <w:b/>
        </w:rPr>
        <w:t xml:space="preserve"> üzerinde bir potansiyele sahip olduğu buna karşın</w:t>
      </w:r>
      <w:r w:rsidR="006A546C" w:rsidRPr="005908EC">
        <w:rPr>
          <w:rFonts w:cstheme="minorHAnsi"/>
          <w:b/>
        </w:rPr>
        <w:t xml:space="preserve">, </w:t>
      </w:r>
      <w:r w:rsidR="005908EC" w:rsidRPr="005908EC">
        <w:rPr>
          <w:rFonts w:cstheme="minorHAnsi"/>
          <w:b/>
        </w:rPr>
        <w:t>fotografik hafıza, görme keskinliği, görsel bütünlük, bir modelden şekil kopyalama, bir modelde görülen şekli yeniden oluşturma</w:t>
      </w:r>
      <w:r w:rsidR="004044C4">
        <w:rPr>
          <w:rFonts w:cstheme="minorHAnsi"/>
          <w:b/>
        </w:rPr>
        <w:t>,</w:t>
      </w:r>
      <w:r w:rsidR="00923EF9" w:rsidRPr="005908EC">
        <w:rPr>
          <w:rFonts w:cstheme="minorHAnsi"/>
          <w:b/>
        </w:rPr>
        <w:t xml:space="preserve"> bir bütün olarak verilen cümledeki kelimelerin doğru dizilimini hatırlamaya dayalı kısa süreli işitsel hafıza </w:t>
      </w:r>
      <w:r w:rsidR="006A546C" w:rsidRPr="005908EC">
        <w:rPr>
          <w:rFonts w:cstheme="minorHAnsi"/>
          <w:b/>
        </w:rPr>
        <w:t xml:space="preserve"> </w:t>
      </w:r>
      <w:r w:rsidR="00800557" w:rsidRPr="005908EC">
        <w:rPr>
          <w:rFonts w:cstheme="minorHAnsi"/>
          <w:b/>
        </w:rPr>
        <w:t xml:space="preserve">gibi alanlarda </w:t>
      </w:r>
      <w:r w:rsidR="00800557" w:rsidRPr="005908EC">
        <w:rPr>
          <w:rFonts w:eastAsia="Calibri" w:cstheme="minorHAnsi"/>
          <w:b/>
        </w:rPr>
        <w:t>ise güçlendirilmesi gerektiği belirlenmiştir.</w:t>
      </w:r>
    </w:p>
    <w:p w14:paraId="346D29A6" w14:textId="77777777" w:rsidR="00470645" w:rsidRPr="00470645" w:rsidRDefault="00470645" w:rsidP="00470645">
      <w:pPr>
        <w:rPr>
          <w:b/>
        </w:rPr>
      </w:pPr>
    </w:p>
    <w:p w14:paraId="5AE39E05" w14:textId="43542A24" w:rsidR="00470645" w:rsidRPr="004044C4" w:rsidRDefault="00470645" w:rsidP="004044C4">
      <w:pPr>
        <w:jc w:val="both"/>
        <w:rPr>
          <w:rFonts w:cstheme="minorHAnsi"/>
          <w:bCs/>
        </w:rPr>
      </w:pPr>
      <w:r w:rsidRPr="004044C4">
        <w:rPr>
          <w:rFonts w:cstheme="minorHAnsi"/>
          <w:bCs/>
        </w:rPr>
        <w:t xml:space="preserve">Öneriler; </w:t>
      </w:r>
      <w:r w:rsidR="00DD4B84" w:rsidRPr="004044C4">
        <w:rPr>
          <w:rFonts w:cstheme="minorHAnsi"/>
          <w:bCs/>
        </w:rPr>
        <w:t>öğrencinin öğrenme performansını artırmak için,</w:t>
      </w:r>
      <w:r w:rsidR="006A546C" w:rsidRPr="004044C4">
        <w:rPr>
          <w:rFonts w:cstheme="minorHAnsi"/>
          <w:bCs/>
        </w:rPr>
        <w:t xml:space="preserve"> </w:t>
      </w:r>
      <w:r w:rsidR="004044C4" w:rsidRPr="004044C4">
        <w:rPr>
          <w:rFonts w:cstheme="minorHAnsi"/>
          <w:bCs/>
        </w:rPr>
        <w:t>fotografik hafıza, görme keskinliği ,</w:t>
      </w:r>
      <w:r w:rsidR="00B31B8A" w:rsidRPr="004044C4">
        <w:rPr>
          <w:rFonts w:cstheme="minorHAnsi"/>
          <w:bCs/>
        </w:rPr>
        <w:t xml:space="preserve">bir bütün olarak verilen cümledeki kelimelerin doğru dizilimini hatırlamaya dayalı kısa süreli işitsel hafıza </w:t>
      </w:r>
      <w:r w:rsidR="00E65D84" w:rsidRPr="004044C4">
        <w:rPr>
          <w:rFonts w:cstheme="minorHAnsi"/>
          <w:bCs/>
        </w:rPr>
        <w:t xml:space="preserve"> </w:t>
      </w:r>
      <w:r w:rsidR="00DD4B84" w:rsidRPr="004044C4">
        <w:rPr>
          <w:rFonts w:cstheme="minorHAnsi"/>
          <w:bCs/>
        </w:rPr>
        <w:t>alanının gelişimini güçlendirebilecek bireysel çalışmaların (global etkinlikler) planlanması ve sonra da bu çalışmaların sınıf içinde de (köprü etkinlikler) desteklenmesi önerilir</w:t>
      </w:r>
      <w:r w:rsidR="00275D03" w:rsidRPr="004044C4">
        <w:rPr>
          <w:rFonts w:cstheme="minorHAnsi"/>
          <w:bCs/>
        </w:rPr>
        <w:t xml:space="preserve">. </w:t>
      </w:r>
    </w:p>
    <w:p w14:paraId="6932020D" w14:textId="77777777" w:rsidR="00A6138F" w:rsidRPr="00A6138F" w:rsidRDefault="00A6138F" w:rsidP="00A6138F"/>
    <w:p w14:paraId="3E859D91" w14:textId="7F033075" w:rsidR="00A6138F" w:rsidRPr="00A6138F" w:rsidRDefault="00F50BDA" w:rsidP="00A6138F">
      <w:pPr>
        <w:rPr>
          <w:b/>
        </w:rPr>
      </w:pPr>
      <w:r>
        <w:rPr>
          <w:b/>
        </w:rPr>
        <w:tab/>
      </w:r>
      <w:r>
        <w:rPr>
          <w:b/>
        </w:rPr>
        <w:tab/>
      </w:r>
      <w:r w:rsidR="00A6138F" w:rsidRPr="00A6138F">
        <w:rPr>
          <w:b/>
        </w:rPr>
        <w:tab/>
      </w:r>
      <w:r w:rsidR="00A6138F" w:rsidRPr="00A6138F">
        <w:rPr>
          <w:b/>
        </w:rPr>
        <w:tab/>
      </w:r>
      <w:r w:rsidR="00A6138F" w:rsidRPr="00A6138F">
        <w:rPr>
          <w:b/>
        </w:rPr>
        <w:tab/>
      </w:r>
      <w:r w:rsidR="00A6138F" w:rsidRPr="00A6138F">
        <w:rPr>
          <w:b/>
        </w:rPr>
        <w:tab/>
      </w:r>
      <w:r w:rsidR="00D23DA4">
        <w:rPr>
          <w:b/>
        </w:rPr>
        <w:tab/>
      </w:r>
      <w:r w:rsidR="00D23DA4">
        <w:rPr>
          <w:b/>
        </w:rPr>
        <w:tab/>
      </w:r>
      <w:r w:rsidR="00A6138F" w:rsidRPr="00A6138F">
        <w:rPr>
          <w:b/>
        </w:rPr>
        <w:tab/>
        <w:t xml:space="preserve">Adı Soyadı: </w:t>
      </w:r>
      <w:r w:rsidR="00D23DA4">
        <w:rPr>
          <w:b/>
        </w:rPr>
        <w:t>Emrullah Barış</w:t>
      </w:r>
    </w:p>
    <w:p w14:paraId="26FA8C48" w14:textId="77777777" w:rsidR="00A6138F" w:rsidRPr="00A6138F" w:rsidRDefault="00A6138F" w:rsidP="00D23DA4">
      <w:pPr>
        <w:ind w:left="5664" w:firstLine="708"/>
        <w:rPr>
          <w:b/>
        </w:rPr>
      </w:pPr>
      <w:r w:rsidRPr="00A6138F">
        <w:rPr>
          <w:b/>
        </w:rPr>
        <w:t xml:space="preserve">Unvanı: </w:t>
      </w:r>
      <w:r w:rsidR="00D23DA4">
        <w:rPr>
          <w:b/>
        </w:rPr>
        <w:t>Psikolojik Danışman</w:t>
      </w:r>
    </w:p>
    <w:p w14:paraId="74E4805E" w14:textId="77777777" w:rsidR="003837CF" w:rsidRDefault="003837CF" w:rsidP="00A6138F"/>
    <w:sectPr w:rsidR="003837CF" w:rsidSect="002E36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6004E"/>
    <w:multiLevelType w:val="hybridMultilevel"/>
    <w:tmpl w:val="C720AF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B64E24"/>
    <w:multiLevelType w:val="hybridMultilevel"/>
    <w:tmpl w:val="037E6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731532"/>
    <w:multiLevelType w:val="hybridMultilevel"/>
    <w:tmpl w:val="A80EBB6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15:restartNumberingAfterBreak="0">
    <w:nsid w:val="24FD2CE1"/>
    <w:multiLevelType w:val="hybridMultilevel"/>
    <w:tmpl w:val="EBAA5C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5E151DC"/>
    <w:multiLevelType w:val="hybridMultilevel"/>
    <w:tmpl w:val="729C3A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31E3B05"/>
    <w:multiLevelType w:val="hybridMultilevel"/>
    <w:tmpl w:val="B87053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69D5857"/>
    <w:multiLevelType w:val="hybridMultilevel"/>
    <w:tmpl w:val="7AD6EB12"/>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7" w15:restartNumberingAfterBreak="0">
    <w:nsid w:val="390C52B9"/>
    <w:multiLevelType w:val="hybridMultilevel"/>
    <w:tmpl w:val="6ED2FA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FF4317C"/>
    <w:multiLevelType w:val="hybridMultilevel"/>
    <w:tmpl w:val="2648027C"/>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9" w15:restartNumberingAfterBreak="0">
    <w:nsid w:val="455D3FA2"/>
    <w:multiLevelType w:val="hybridMultilevel"/>
    <w:tmpl w:val="B50659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69E2D12"/>
    <w:multiLevelType w:val="hybridMultilevel"/>
    <w:tmpl w:val="547473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0154A6C"/>
    <w:multiLevelType w:val="hybridMultilevel"/>
    <w:tmpl w:val="CB589B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0FF5304"/>
    <w:multiLevelType w:val="hybridMultilevel"/>
    <w:tmpl w:val="2C04F4DE"/>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13" w15:restartNumberingAfterBreak="0">
    <w:nsid w:val="719B1635"/>
    <w:multiLevelType w:val="hybridMultilevel"/>
    <w:tmpl w:val="3ECEE030"/>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14" w15:restartNumberingAfterBreak="0">
    <w:nsid w:val="72464841"/>
    <w:multiLevelType w:val="hybridMultilevel"/>
    <w:tmpl w:val="593A650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296032977">
    <w:abstractNumId w:val="13"/>
  </w:num>
  <w:num w:numId="2" w16cid:durableId="153420310">
    <w:abstractNumId w:val="6"/>
  </w:num>
  <w:num w:numId="3" w16cid:durableId="829298327">
    <w:abstractNumId w:val="8"/>
  </w:num>
  <w:num w:numId="4" w16cid:durableId="978926109">
    <w:abstractNumId w:val="2"/>
  </w:num>
  <w:num w:numId="5" w16cid:durableId="1287933445">
    <w:abstractNumId w:val="12"/>
  </w:num>
  <w:num w:numId="6" w16cid:durableId="2057731893">
    <w:abstractNumId w:val="3"/>
  </w:num>
  <w:num w:numId="7" w16cid:durableId="1623992991">
    <w:abstractNumId w:val="11"/>
  </w:num>
  <w:num w:numId="8" w16cid:durableId="210772412">
    <w:abstractNumId w:val="4"/>
  </w:num>
  <w:num w:numId="9" w16cid:durableId="607541015">
    <w:abstractNumId w:val="10"/>
  </w:num>
  <w:num w:numId="10" w16cid:durableId="188301420">
    <w:abstractNumId w:val="7"/>
  </w:num>
  <w:num w:numId="11" w16cid:durableId="1018196440">
    <w:abstractNumId w:val="0"/>
  </w:num>
  <w:num w:numId="12" w16cid:durableId="1389956103">
    <w:abstractNumId w:val="1"/>
  </w:num>
  <w:num w:numId="13" w16cid:durableId="1074665793">
    <w:abstractNumId w:val="9"/>
  </w:num>
  <w:num w:numId="14" w16cid:durableId="1016423076">
    <w:abstractNumId w:val="3"/>
  </w:num>
  <w:num w:numId="15" w16cid:durableId="358968640">
    <w:abstractNumId w:val="7"/>
  </w:num>
  <w:num w:numId="16" w16cid:durableId="1180121914">
    <w:abstractNumId w:val="14"/>
  </w:num>
  <w:num w:numId="17" w16cid:durableId="18438163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6138F"/>
    <w:rsid w:val="00041EF0"/>
    <w:rsid w:val="000422B3"/>
    <w:rsid w:val="00062144"/>
    <w:rsid w:val="00074A8F"/>
    <w:rsid w:val="00092C1F"/>
    <w:rsid w:val="000A0A60"/>
    <w:rsid w:val="000A343C"/>
    <w:rsid w:val="000C787C"/>
    <w:rsid w:val="000D5B0B"/>
    <w:rsid w:val="00144DF0"/>
    <w:rsid w:val="0016562B"/>
    <w:rsid w:val="001659E7"/>
    <w:rsid w:val="001A397F"/>
    <w:rsid w:val="001A5A54"/>
    <w:rsid w:val="001E189D"/>
    <w:rsid w:val="00254B71"/>
    <w:rsid w:val="002622E1"/>
    <w:rsid w:val="00275D03"/>
    <w:rsid w:val="002C3001"/>
    <w:rsid w:val="002C48E1"/>
    <w:rsid w:val="002E36B4"/>
    <w:rsid w:val="002F160C"/>
    <w:rsid w:val="00316BAF"/>
    <w:rsid w:val="00333F89"/>
    <w:rsid w:val="00347700"/>
    <w:rsid w:val="00381BD0"/>
    <w:rsid w:val="003837CF"/>
    <w:rsid w:val="003C21ED"/>
    <w:rsid w:val="003E3A4E"/>
    <w:rsid w:val="004044C4"/>
    <w:rsid w:val="00410599"/>
    <w:rsid w:val="004170A3"/>
    <w:rsid w:val="00461042"/>
    <w:rsid w:val="00467A14"/>
    <w:rsid w:val="00470645"/>
    <w:rsid w:val="00487199"/>
    <w:rsid w:val="004C03DB"/>
    <w:rsid w:val="004F7B9B"/>
    <w:rsid w:val="00586D09"/>
    <w:rsid w:val="005908EC"/>
    <w:rsid w:val="005A3E39"/>
    <w:rsid w:val="005B2AB5"/>
    <w:rsid w:val="005B3B49"/>
    <w:rsid w:val="005C6005"/>
    <w:rsid w:val="005F768B"/>
    <w:rsid w:val="006017C1"/>
    <w:rsid w:val="006149F7"/>
    <w:rsid w:val="0063006A"/>
    <w:rsid w:val="00660F09"/>
    <w:rsid w:val="006A546C"/>
    <w:rsid w:val="006D1FCA"/>
    <w:rsid w:val="006D35C6"/>
    <w:rsid w:val="00701AF1"/>
    <w:rsid w:val="00723AEC"/>
    <w:rsid w:val="0073185E"/>
    <w:rsid w:val="00732314"/>
    <w:rsid w:val="00733547"/>
    <w:rsid w:val="007532A7"/>
    <w:rsid w:val="00760A55"/>
    <w:rsid w:val="007C2BD1"/>
    <w:rsid w:val="007D16F7"/>
    <w:rsid w:val="00800557"/>
    <w:rsid w:val="008011A3"/>
    <w:rsid w:val="00845080"/>
    <w:rsid w:val="00893596"/>
    <w:rsid w:val="00894A9D"/>
    <w:rsid w:val="008965D0"/>
    <w:rsid w:val="008B0712"/>
    <w:rsid w:val="008E44F4"/>
    <w:rsid w:val="008E4FFA"/>
    <w:rsid w:val="008F53EC"/>
    <w:rsid w:val="0092043D"/>
    <w:rsid w:val="00922975"/>
    <w:rsid w:val="00923EF9"/>
    <w:rsid w:val="00932EB1"/>
    <w:rsid w:val="00963A57"/>
    <w:rsid w:val="00967F39"/>
    <w:rsid w:val="00976423"/>
    <w:rsid w:val="00983DA6"/>
    <w:rsid w:val="00987964"/>
    <w:rsid w:val="009970DE"/>
    <w:rsid w:val="009A7B15"/>
    <w:rsid w:val="009D4883"/>
    <w:rsid w:val="009E2264"/>
    <w:rsid w:val="00A163CB"/>
    <w:rsid w:val="00A26B21"/>
    <w:rsid w:val="00A6138F"/>
    <w:rsid w:val="00A659C9"/>
    <w:rsid w:val="00A74B69"/>
    <w:rsid w:val="00A77C81"/>
    <w:rsid w:val="00A9799B"/>
    <w:rsid w:val="00AF2651"/>
    <w:rsid w:val="00B2471D"/>
    <w:rsid w:val="00B31B8A"/>
    <w:rsid w:val="00BB1FBD"/>
    <w:rsid w:val="00BE5A82"/>
    <w:rsid w:val="00C93DFA"/>
    <w:rsid w:val="00C94E4A"/>
    <w:rsid w:val="00CB6059"/>
    <w:rsid w:val="00CD01C9"/>
    <w:rsid w:val="00D176A7"/>
    <w:rsid w:val="00D23DA4"/>
    <w:rsid w:val="00D560BC"/>
    <w:rsid w:val="00D71073"/>
    <w:rsid w:val="00DB74D9"/>
    <w:rsid w:val="00DD4B84"/>
    <w:rsid w:val="00DE4DB6"/>
    <w:rsid w:val="00DF328C"/>
    <w:rsid w:val="00E614EB"/>
    <w:rsid w:val="00E65D84"/>
    <w:rsid w:val="00EB487C"/>
    <w:rsid w:val="00EC4A50"/>
    <w:rsid w:val="00EF7076"/>
    <w:rsid w:val="00F12D9F"/>
    <w:rsid w:val="00F21211"/>
    <w:rsid w:val="00F42CDB"/>
    <w:rsid w:val="00F50BDA"/>
    <w:rsid w:val="00F533DF"/>
    <w:rsid w:val="00F77F2D"/>
    <w:rsid w:val="00F84EFF"/>
    <w:rsid w:val="00FB5209"/>
    <w:rsid w:val="00FB6ACB"/>
    <w:rsid w:val="00FE4B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0648B"/>
  <w15:docId w15:val="{70188E09-913E-4D9F-A817-11A3B9D8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7C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F7076"/>
    <w:pPr>
      <w:ind w:left="720"/>
      <w:contextualSpacing/>
    </w:pPr>
  </w:style>
  <w:style w:type="paragraph" w:styleId="AralkYok">
    <w:name w:val="No Spacing"/>
    <w:uiPriority w:val="1"/>
    <w:qFormat/>
    <w:rsid w:val="00EF70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52364">
      <w:bodyDiv w:val="1"/>
      <w:marLeft w:val="0"/>
      <w:marRight w:val="0"/>
      <w:marTop w:val="0"/>
      <w:marBottom w:val="0"/>
      <w:divBdr>
        <w:top w:val="none" w:sz="0" w:space="0" w:color="auto"/>
        <w:left w:val="none" w:sz="0" w:space="0" w:color="auto"/>
        <w:bottom w:val="none" w:sz="0" w:space="0" w:color="auto"/>
        <w:right w:val="none" w:sz="0" w:space="0" w:color="auto"/>
      </w:divBdr>
    </w:div>
    <w:div w:id="155342158">
      <w:bodyDiv w:val="1"/>
      <w:marLeft w:val="0"/>
      <w:marRight w:val="0"/>
      <w:marTop w:val="0"/>
      <w:marBottom w:val="0"/>
      <w:divBdr>
        <w:top w:val="none" w:sz="0" w:space="0" w:color="auto"/>
        <w:left w:val="none" w:sz="0" w:space="0" w:color="auto"/>
        <w:bottom w:val="none" w:sz="0" w:space="0" w:color="auto"/>
        <w:right w:val="none" w:sz="0" w:space="0" w:color="auto"/>
      </w:divBdr>
    </w:div>
    <w:div w:id="260340562">
      <w:bodyDiv w:val="1"/>
      <w:marLeft w:val="0"/>
      <w:marRight w:val="0"/>
      <w:marTop w:val="0"/>
      <w:marBottom w:val="0"/>
      <w:divBdr>
        <w:top w:val="none" w:sz="0" w:space="0" w:color="auto"/>
        <w:left w:val="none" w:sz="0" w:space="0" w:color="auto"/>
        <w:bottom w:val="none" w:sz="0" w:space="0" w:color="auto"/>
        <w:right w:val="none" w:sz="0" w:space="0" w:color="auto"/>
      </w:divBdr>
    </w:div>
    <w:div w:id="1104301270">
      <w:bodyDiv w:val="1"/>
      <w:marLeft w:val="0"/>
      <w:marRight w:val="0"/>
      <w:marTop w:val="0"/>
      <w:marBottom w:val="0"/>
      <w:divBdr>
        <w:top w:val="none" w:sz="0" w:space="0" w:color="auto"/>
        <w:left w:val="none" w:sz="0" w:space="0" w:color="auto"/>
        <w:bottom w:val="none" w:sz="0" w:space="0" w:color="auto"/>
        <w:right w:val="none" w:sz="0" w:space="0" w:color="auto"/>
      </w:divBdr>
    </w:div>
    <w:div w:id="1927423782">
      <w:bodyDiv w:val="1"/>
      <w:marLeft w:val="0"/>
      <w:marRight w:val="0"/>
      <w:marTop w:val="0"/>
      <w:marBottom w:val="0"/>
      <w:divBdr>
        <w:top w:val="none" w:sz="0" w:space="0" w:color="auto"/>
        <w:left w:val="none" w:sz="0" w:space="0" w:color="auto"/>
        <w:bottom w:val="none" w:sz="0" w:space="0" w:color="auto"/>
        <w:right w:val="none" w:sz="0" w:space="0" w:color="auto"/>
      </w:divBdr>
    </w:div>
    <w:div w:id="197652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876</TotalTime>
  <Pages>5</Pages>
  <Words>1428</Words>
  <Characters>8143</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ALIRIZA</dc:creator>
  <cp:keywords/>
  <dc:description/>
  <cp:lastModifiedBy>Asus</cp:lastModifiedBy>
  <cp:revision>35</cp:revision>
  <cp:lastPrinted>2022-12-16T08:18:00Z</cp:lastPrinted>
  <dcterms:created xsi:type="dcterms:W3CDTF">2022-10-13T13:22:00Z</dcterms:created>
  <dcterms:modified xsi:type="dcterms:W3CDTF">2024-09-18T11:53:00Z</dcterms:modified>
</cp:coreProperties>
</file>